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pPr>
      <w:r>
        <mc:AlternateContent>
          <mc:Choice Requires="wps">
            <w:drawing>
              <wp:anchor distT="0" distB="0" distL="114300" distR="114300" simplePos="0" relativeHeight="251665408" behindDoc="1" locked="0" layoutInCell="1" allowOverlap="1">
                <wp:simplePos x="0" y="0"/>
                <wp:positionH relativeFrom="column">
                  <wp:posOffset>-1129665</wp:posOffset>
                </wp:positionH>
                <wp:positionV relativeFrom="paragraph">
                  <wp:posOffset>-922655</wp:posOffset>
                </wp:positionV>
                <wp:extent cx="7742555" cy="10688955"/>
                <wp:effectExtent l="0" t="0" r="10795" b="17145"/>
                <wp:wrapNone/>
                <wp:docPr id="1" name="矩形 10"/>
                <wp:cNvGraphicFramePr/>
                <a:graphic xmlns:a="http://schemas.openxmlformats.org/drawingml/2006/main">
                  <a:graphicData uri="http://schemas.microsoft.com/office/word/2010/wordprocessingShape">
                    <wps:wsp>
                      <wps:cNvSpPr/>
                      <wps:spPr>
                        <a:xfrm>
                          <a:off x="13335" y="29845"/>
                          <a:ext cx="7742555" cy="10688955"/>
                        </a:xfrm>
                        <a:prstGeom prst="rect">
                          <a:avLst/>
                        </a:prstGeom>
                        <a:gradFill rotWithShape="1">
                          <a:gsLst>
                            <a:gs pos="100000">
                              <a:srgbClr val="FFFFFF"/>
                            </a:gs>
                            <a:gs pos="32000">
                              <a:srgbClr val="A2C5C0">
                                <a:alpha val="23000"/>
                                <a:lumMod val="92000"/>
                                <a:lumOff val="8000"/>
                              </a:srgbClr>
                            </a:gs>
                            <a:gs pos="100000">
                              <a:srgbClr val="8FC3C3">
                                <a:alpha val="0"/>
                                <a:lumMod val="41000"/>
                                <a:lumOff val="59000"/>
                              </a:srgbClr>
                            </a:gs>
                          </a:gsLst>
                          <a:lin ang="2700000" scaled="0"/>
                        </a:gradFill>
                        <a:ln w="12700" cap="flat" cmpd="sng" algn="ctr">
                          <a:noFill/>
                          <a:prstDash val="solid"/>
                          <a:miter lim="800000"/>
                        </a:ln>
                        <a:effectLst/>
                      </wps:spPr>
                      <wps:txbx>
                        <w:txbxContent>
                          <w:p>
                            <w:pPr>
                              <w:ind w:firstLine="0" w:firstLineChars="0"/>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0" o:spid="_x0000_s1026" o:spt="1" style="position:absolute;left:0pt;margin-left:-88.95pt;margin-top:-72.65pt;height:841.65pt;width:609.65pt;z-index:-251651072;v-text-anchor:middle;mso-width-relative:page;mso-height-relative:page;" fillcolor="#A9CAC5" filled="t" stroked="f" coordsize="21600,21600" o:gfxdata="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KAXfXvcAAAA&#10;DwEAAA8AAAAAAAAAAQAgAAAAIgAAAGRycy9kb3ducmV2LnhtbFBLAQIUABQAAAAIAIdO4kA8pRft&#10;/QIAAEoGAAAOAAAAAAAAAAEAIAAAACsBAABkcnMvZTJvRG9jLnhtbFBLBQYAAAAABgAGAFkBAACa&#10;BgAAAAA=&#10;">
                <v:fill type="gradient" on="t" color2="#D1E6E6" opacity="0f" o:opacity2="15073f" colors="20972f #A9CAC5;65536f #FFFFFF;65536f #D1E6E6" angle="45" focus="100%" focussize="0,0" rotate="t">
                  <o:fill type="gradientUnscaled" v:ext="backwardCompatible"/>
                </v:fill>
                <v:stroke on="f" weight="1pt" miterlimit="8" joinstyle="miter"/>
                <v:imagedata o:title=""/>
                <o:lock v:ext="edit" aspectratio="f"/>
                <v:textbox>
                  <w:txbxContent>
                    <w:p>
                      <w:pPr>
                        <w:ind w:firstLine="0" w:firstLineChars="0"/>
                      </w:pPr>
                    </w:p>
                  </w:txbxContent>
                </v:textbox>
              </v:rect>
            </w:pict>
          </mc:Fallback>
        </mc:AlternateContent>
      </w:r>
      <w:r>
        <mc:AlternateContent>
          <mc:Choice Requires="wps">
            <w:drawing>
              <wp:anchor distT="0" distB="0" distL="114300" distR="114300" simplePos="0" relativeHeight="251666432" behindDoc="1" locked="0" layoutInCell="1" allowOverlap="1">
                <wp:simplePos x="0" y="0"/>
                <wp:positionH relativeFrom="column">
                  <wp:posOffset>-1139190</wp:posOffset>
                </wp:positionH>
                <wp:positionV relativeFrom="paragraph">
                  <wp:posOffset>-931545</wp:posOffset>
                </wp:positionV>
                <wp:extent cx="7631430" cy="10789285"/>
                <wp:effectExtent l="0" t="0" r="7620" b="12065"/>
                <wp:wrapNone/>
                <wp:docPr id="3" name="矩形 2"/>
                <wp:cNvGraphicFramePr/>
                <a:graphic xmlns:a="http://schemas.openxmlformats.org/drawingml/2006/main">
                  <a:graphicData uri="http://schemas.microsoft.com/office/word/2010/wordprocessingShape">
                    <wps:wsp>
                      <wps:cNvSpPr/>
                      <wps:spPr>
                        <a:xfrm>
                          <a:off x="3810" y="20320"/>
                          <a:ext cx="7631430" cy="10789285"/>
                        </a:xfrm>
                        <a:prstGeom prst="rect">
                          <a:avLst/>
                        </a:prstGeom>
                        <a:gradFill>
                          <a:gsLst>
                            <a:gs pos="100000">
                              <a:srgbClr val="FFFFFF"/>
                            </a:gs>
                            <a:gs pos="32000">
                              <a:srgbClr val="6EBEFD">
                                <a:alpha val="0"/>
                                <a:lumMod val="46000"/>
                                <a:lumOff val="54000"/>
                              </a:srgbClr>
                            </a:gs>
                            <a:gs pos="83000">
                              <a:srgbClr val="73C3FE">
                                <a:alpha val="78000"/>
                                <a:lumMod val="95000"/>
                              </a:srgbClr>
                            </a:gs>
                          </a:gsLst>
                          <a:lin ang="2700000" scaled="0"/>
                        </a:gradFill>
                        <a:ln w="12700" cap="flat" cmpd="sng" algn="ctr">
                          <a:noFill/>
                          <a:prstDash val="solid"/>
                          <a:miter lim="800000"/>
                        </a:ln>
                        <a:effectLst/>
                      </wps:spPr>
                      <wps:txbx>
                        <w:txbxContent>
                          <w:p>
                            <w:pPr>
                              <w:ind w:firstLine="0" w:firstLineChars="0"/>
                              <w:rPr>
                                <w:color w:val="0000FF"/>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2" o:spid="_x0000_s1026" o:spt="1" style="position:absolute;left:0pt;margin-left:-89.7pt;margin-top:-73.35pt;height:849.55pt;width:600.9pt;z-index:-251650048;v-text-anchor:middle;mso-width-relative:page;mso-height-relative:page;" fillcolor="#BCE1FE" filled="t" stroked="f" coordsize="21600,21600" o:gfxdata="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">
                <v:fill type="gradient" on="t" color2="#FFFFFF" o:opacity2="0f" colors="20972f #BCE1FE;54395f #61BBFE;65536f #FFFFFF" angle="45" focus="100%" focussize="0,0" rotate="t">
                  <o:fill type="gradientUnscaled" v:ext="backwardCompatible"/>
                </v:fill>
                <v:stroke on="f" weight="1pt" miterlimit="8" joinstyle="miter"/>
                <v:imagedata o:title=""/>
                <o:lock v:ext="edit" aspectratio="f"/>
                <v:textbox>
                  <w:txbxContent>
                    <w:p>
                      <w:pPr>
                        <w:ind w:firstLine="0" w:firstLineChars="0"/>
                        <w:rPr>
                          <w:color w:val="0000FF"/>
                        </w:rPr>
                      </w:pPr>
                    </w:p>
                  </w:txbxContent>
                </v:textbox>
              </v:rect>
            </w:pict>
          </mc:Fallback>
        </mc:AlternateContent>
      </w:r>
    </w:p>
    <w:p>
      <w:pPr>
        <w:ind w:firstLine="0" w:firstLineChars="0"/>
      </w:pPr>
    </w:p>
    <w:p>
      <w:pPr>
        <w:pStyle w:val="2"/>
        <w:ind w:firstLine="883"/>
      </w:pPr>
      <w:r>
        <w:rPr>
          <w:rFonts w:hint="eastAsia"/>
        </w:rPr>
        <w:t>高</w:t>
      </w:r>
    </w:p>
    <w:p>
      <w:pPr>
        <w:pStyle w:val="2"/>
        <w:ind w:firstLine="883"/>
      </w:pPr>
      <w:r>
        <w:rPr>
          <w:rFonts w:hint="eastAsia"/>
        </w:rPr>
        <w:t>级</w:t>
      </w:r>
    </w:p>
    <w:p>
      <w:pPr>
        <w:pStyle w:val="2"/>
        <w:ind w:firstLine="883"/>
      </w:pPr>
      <w:r>
        <w:rPr>
          <w:rFonts w:hint="eastAsia"/>
        </w:rPr>
        <w:t>研</w:t>
      </w:r>
    </w:p>
    <w:p>
      <w:pPr>
        <w:pStyle w:val="2"/>
        <w:ind w:firstLine="883"/>
      </w:pPr>
      <w:r>
        <w:rPr>
          <w:rFonts w:hint="eastAsia"/>
        </w:rPr>
        <w:t>修</w:t>
      </w:r>
    </w:p>
    <w:p>
      <w:pPr>
        <w:pStyle w:val="2"/>
        <w:ind w:firstLine="883"/>
      </w:pPr>
      <w:r>
        <w:rPr>
          <w:rFonts w:hint="eastAsia"/>
        </w:rPr>
        <w:t>班</w:t>
      </w:r>
    </w:p>
    <w:p>
      <w:pPr>
        <w:pStyle w:val="2"/>
        <w:ind w:firstLine="883"/>
      </w:pPr>
      <w:r>
        <w:rPr>
          <w:rFonts w:hint="eastAsia"/>
        </w:rPr>
        <w:t>招</w:t>
      </w:r>
    </w:p>
    <w:p>
      <w:pPr>
        <w:pStyle w:val="2"/>
        <w:ind w:firstLine="883"/>
      </w:pPr>
      <w:r>
        <w:rPr>
          <w:rFonts w:hint="eastAsia"/>
        </w:rPr>
        <w:t>生</w:t>
      </w:r>
    </w:p>
    <w:p>
      <w:pPr>
        <w:pStyle w:val="2"/>
        <w:ind w:firstLine="883"/>
      </w:pPr>
      <w:r>
        <w:rPr>
          <w:rFonts w:hint="eastAsia"/>
        </w:rPr>
        <w:t>简</w:t>
      </w:r>
    </w:p>
    <w:p>
      <w:pPr>
        <w:pStyle w:val="2"/>
        <w:ind w:firstLine="883"/>
      </w:pPr>
      <w:r>
        <w:rPr>
          <w:rFonts w:hint="eastAsia"/>
        </w:rPr>
        <w:t>章</w:t>
      </w:r>
    </w:p>
    <w:p>
      <w:pPr>
        <w:ind w:firstLine="0" w:firstLineChars="0"/>
      </w:pPr>
    </w:p>
    <w:p>
      <w:pPr>
        <w:ind w:firstLine="0" w:firstLineChars="0"/>
      </w:pPr>
      <w:r>
        <w:rPr>
          <w:rFonts w:hint="eastAsia"/>
        </w:rPr>
        <w:drawing>
          <wp:anchor distT="0" distB="0" distL="114300" distR="114300" simplePos="0" relativeHeight="251664384" behindDoc="0" locked="0" layoutInCell="1" allowOverlap="1">
            <wp:simplePos x="0" y="0"/>
            <wp:positionH relativeFrom="column">
              <wp:posOffset>-1130300</wp:posOffset>
            </wp:positionH>
            <wp:positionV relativeFrom="paragraph">
              <wp:posOffset>172720</wp:posOffset>
            </wp:positionV>
            <wp:extent cx="7596505" cy="3840480"/>
            <wp:effectExtent l="0" t="0" r="4445" b="7620"/>
            <wp:wrapNone/>
            <wp:docPr id="5" name="图片 31" descr="ba9233f9dfd7bde72b1519000d7ce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1" descr="ba9233f9dfd7bde72b1519000d7ce86"/>
                    <pic:cNvPicPr>
                      <a:picLocks noChangeAspect="1"/>
                    </pic:cNvPicPr>
                  </pic:nvPicPr>
                  <pic:blipFill>
                    <a:blip r:embed="rId9" cstate="print"/>
                    <a:stretch>
                      <a:fillRect/>
                    </a:stretch>
                  </pic:blipFill>
                  <pic:spPr>
                    <a:xfrm>
                      <a:off x="0" y="0"/>
                      <a:ext cx="7596505" cy="3840480"/>
                    </a:xfrm>
                    <a:prstGeom prst="rect">
                      <a:avLst/>
                    </a:prstGeom>
                  </pic:spPr>
                </pic:pic>
              </a:graphicData>
            </a:graphic>
          </wp:anchor>
        </w:drawing>
      </w:r>
    </w:p>
    <w:p>
      <w:pPr>
        <w:ind w:firstLine="0" w:firstLineChars="0"/>
      </w:pPr>
    </w:p>
    <w:p>
      <w:pPr>
        <w:pStyle w:val="2"/>
        <w:ind w:firstLine="883"/>
      </w:pPr>
    </w:p>
    <w:p>
      <w:pPr>
        <w:ind w:firstLine="640"/>
      </w:pPr>
    </w:p>
    <w:p>
      <w:pPr>
        <w:ind w:firstLine="640"/>
      </w:pPr>
    </w:p>
    <w:p>
      <w:pPr>
        <w:ind w:firstLine="640"/>
      </w:pPr>
    </w:p>
    <w:p>
      <w:pPr>
        <w:pStyle w:val="2"/>
        <w:ind w:firstLine="883"/>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pPr>
    </w:p>
    <w:p>
      <w:pPr>
        <w:pStyle w:val="2"/>
        <w:ind w:firstLine="883"/>
      </w:pPr>
      <w:r>
        <w:rPr>
          <w:rFonts w:hint="eastAsia"/>
        </w:rPr>
        <w:t>浙江音乐学院</w:t>
      </w:r>
    </w:p>
    <w:p>
      <w:pPr>
        <w:pStyle w:val="2"/>
        <w:ind w:firstLine="883"/>
      </w:pPr>
      <w:r>
        <w:rPr>
          <w:rFonts w:hint="eastAsia"/>
        </w:rPr>
        <w:t>2023年高级研修班招生简章</w:t>
      </w:r>
    </w:p>
    <w:p>
      <w:pPr>
        <w:ind w:firstLine="640"/>
      </w:pPr>
    </w:p>
    <w:p>
      <w:pPr>
        <w:ind w:firstLine="640"/>
      </w:pPr>
      <w:r>
        <w:rPr>
          <w:rFonts w:hint="eastAsia"/>
        </w:rPr>
        <w:t>浙江音乐学院是教育部于2016年批准成立的公办全日制普通高校。由浙江省人民政府举办、省文化和旅游厅主管，浙江省政府与文化和旅游部实施共建。学院以“事必尽善”为校训，以“高水平音乐学院”为办学目标定位，以“专业基础厚实，实践适应能力较强，个性特色鲜明的高素质音乐艺术专门人才”为人才培养目标。高起点设计、高标准建设、高水平办学，为国家培养音乐与舞蹈各领域的高精尖人才。</w:t>
      </w:r>
    </w:p>
    <w:p>
      <w:pPr>
        <w:ind w:firstLine="640"/>
      </w:pPr>
    </w:p>
    <w:p>
      <w:pPr>
        <w:ind w:firstLine="0" w:firstLineChars="0"/>
        <w:rPr>
          <w:rFonts w:ascii="黑体" w:hAnsi="黑体" w:eastAsia="黑体" w:cs="黑体"/>
          <w:b/>
          <w:bCs/>
          <w:color w:val="00B0F0"/>
          <w:sz w:val="44"/>
          <w:szCs w:val="44"/>
        </w:rPr>
      </w:pPr>
      <w:r>
        <w:rPr>
          <w:rFonts w:hint="eastAsia" w:ascii="宋体" w:hAnsi="宋体" w:eastAsia="宋体" w:cs="宋体"/>
          <w:b/>
          <w:bCs/>
          <w:color w:val="00B0F0"/>
          <w:sz w:val="44"/>
          <w:szCs w:val="44"/>
        </w:rPr>
        <w:t>招生信息</w:t>
      </w:r>
    </w:p>
    <w:p>
      <w:pPr>
        <w:ind w:firstLine="0" w:firstLineChars="0"/>
        <w:rPr>
          <w:b/>
          <w:bCs/>
          <w:color w:val="00B0F0"/>
          <w:sz w:val="44"/>
          <w:szCs w:val="44"/>
        </w:rPr>
      </w:pPr>
    </w:p>
    <w:p>
      <w:pPr>
        <w:pStyle w:val="3"/>
        <w:ind w:firstLine="0" w:firstLineChars="0"/>
        <w:rPr>
          <w:rFonts w:ascii="宋体" w:hAnsi="宋体" w:eastAsia="宋体" w:cs="宋体"/>
          <w:color w:val="56B0FC"/>
          <w:sz w:val="36"/>
          <w:szCs w:val="36"/>
        </w:rPr>
      </w:pPr>
      <w:r>
        <w:rPr>
          <w:rFonts w:hint="eastAsia" w:ascii="宋体" w:hAnsi="宋体" w:eastAsia="宋体" w:cs="宋体"/>
          <w:color w:val="56B0FC"/>
          <w:sz w:val="36"/>
          <w:szCs w:val="36"/>
        </w:rPr>
        <w:t>一、招生对象</w:t>
      </w:r>
    </w:p>
    <w:p>
      <w:pPr>
        <w:tabs>
          <w:tab w:val="left" w:pos="534"/>
        </w:tabs>
        <w:ind w:firstLine="0" w:firstLineChars="0"/>
      </w:pPr>
      <w:r>
        <w:rPr>
          <w:rFonts w:hint="eastAsia"/>
        </w:rPr>
        <w:t>1.遵守中华人民共和国宪法和法律法规；</w:t>
      </w:r>
    </w:p>
    <w:p>
      <w:pPr>
        <w:ind w:firstLine="0" w:firstLineChars="0"/>
      </w:pPr>
      <w:r>
        <w:rPr>
          <w:rFonts w:hint="eastAsia"/>
        </w:rPr>
        <w:t>2.具有高中、高职、中职、中技及以上学历，并能坚持全日制时间学习的学生；</w:t>
      </w:r>
    </w:p>
    <w:p>
      <w:pPr>
        <w:ind w:firstLine="0" w:firstLineChars="0"/>
      </w:pPr>
      <w:r>
        <w:rPr>
          <w:rFonts w:hint="eastAsia"/>
        </w:rPr>
        <w:t>3.报读我院学员须身心健康，符合国家关于高校体检标准和要求；</w:t>
      </w:r>
    </w:p>
    <w:p>
      <w:pPr>
        <w:ind w:firstLine="0" w:firstLineChars="0"/>
      </w:pPr>
      <w:r>
        <w:rPr>
          <w:rFonts w:hint="eastAsia"/>
        </w:rPr>
        <w:t>4.热爱艺术，学员应具备所报专业基本素质，且须参加本院专业测试或面试。</w:t>
      </w:r>
    </w:p>
    <w:p>
      <w:pPr>
        <w:ind w:firstLine="0" w:firstLineChars="0"/>
      </w:pPr>
    </w:p>
    <w:p>
      <w:pPr>
        <w:pStyle w:val="3"/>
        <w:ind w:firstLine="0" w:firstLineChars="0"/>
        <w:rPr>
          <w:rFonts w:ascii="宋体" w:hAnsi="宋体" w:eastAsia="宋体" w:cs="宋体"/>
          <w:color w:val="56B0FC"/>
          <w:sz w:val="36"/>
          <w:szCs w:val="36"/>
        </w:rPr>
      </w:pPr>
      <w:r>
        <w:rPr>
          <w:rFonts w:hint="eastAsia" w:ascii="宋体" w:hAnsi="宋体" w:eastAsia="宋体" w:cs="宋体"/>
          <w:color w:val="56B0FC"/>
          <w:sz w:val="36"/>
          <w:szCs w:val="36"/>
        </w:rPr>
        <w:t>二、招生专业</w:t>
      </w:r>
    </w:p>
    <w:p>
      <w:pPr>
        <w:ind w:firstLine="0" w:firstLineChars="0"/>
        <w:rPr>
          <w:b/>
          <w:bCs/>
          <w:sz w:val="36"/>
          <w:szCs w:val="36"/>
        </w:rPr>
      </w:pPr>
      <w:r>
        <w:rPr>
          <w:rFonts w:hint="eastAsia"/>
          <w:b/>
          <w:bCs/>
          <w:sz w:val="36"/>
          <w:szCs w:val="36"/>
        </w:rPr>
        <w:t>1.音乐表演专业</w:t>
      </w:r>
    </w:p>
    <w:p>
      <w:pPr>
        <w:ind w:firstLine="0" w:firstLineChars="0"/>
      </w:pPr>
      <w:r>
        <w:rPr>
          <w:rFonts w:hint="eastAsia"/>
        </w:rPr>
        <w:t>声乐演唱（民声、美声、流行）、钢琴演奏、中国乐器演奏、西洋乐器演奏、流行乐器演奏等。</w:t>
      </w:r>
    </w:p>
    <w:p>
      <w:pPr>
        <w:ind w:firstLine="0" w:firstLineChars="0"/>
      </w:pPr>
    </w:p>
    <w:p>
      <w:pPr>
        <w:ind w:firstLine="0" w:firstLineChars="0"/>
        <w:rPr>
          <w:b/>
          <w:bCs/>
          <w:sz w:val="36"/>
          <w:szCs w:val="36"/>
        </w:rPr>
      </w:pPr>
      <w:r>
        <w:rPr>
          <w:rFonts w:hint="eastAsia"/>
          <w:b/>
          <w:bCs/>
          <w:sz w:val="36"/>
          <w:szCs w:val="36"/>
        </w:rPr>
        <w:t>2.学前教育专业（音乐与舞蹈方向）</w:t>
      </w:r>
    </w:p>
    <w:p>
      <w:pPr>
        <w:pStyle w:val="3"/>
        <w:ind w:firstLineChars="0"/>
        <w:rPr>
          <w:color w:val="56B0FC"/>
        </w:rPr>
      </w:pPr>
    </w:p>
    <w:p>
      <w:pPr>
        <w:pStyle w:val="3"/>
        <w:ind w:firstLine="0" w:firstLineChars="0"/>
        <w:rPr>
          <w:rFonts w:ascii="宋体" w:hAnsi="宋体" w:eastAsia="宋体" w:cs="宋体"/>
          <w:color w:val="56B0FC"/>
          <w:sz w:val="36"/>
          <w:szCs w:val="36"/>
        </w:rPr>
      </w:pPr>
      <w:r>
        <w:rPr>
          <w:rFonts w:hint="eastAsia" w:ascii="宋体" w:hAnsi="宋体" w:eastAsia="宋体" w:cs="宋体"/>
          <w:color w:val="56B0FC"/>
          <w:sz w:val="36"/>
          <w:szCs w:val="36"/>
        </w:rPr>
        <w:t>三、招生计划</w:t>
      </w:r>
    </w:p>
    <w:p>
      <w:pPr>
        <w:ind w:firstLine="0" w:firstLineChars="0"/>
      </w:pPr>
      <w:r>
        <w:rPr>
          <w:rFonts w:hint="eastAsia"/>
          <w:b/>
          <w:bCs/>
        </w:rPr>
        <w:t>音乐表演专业：</w:t>
      </w:r>
      <w:r>
        <w:rPr>
          <w:rFonts w:hint="eastAsia"/>
        </w:rPr>
        <w:t xml:space="preserve">计划招生70人 </w:t>
      </w:r>
    </w:p>
    <w:p>
      <w:pPr>
        <w:ind w:firstLine="0" w:firstLineChars="0"/>
      </w:pPr>
      <w:r>
        <w:rPr>
          <w:rFonts w:hint="eastAsia"/>
          <w:b/>
          <w:bCs/>
        </w:rPr>
        <w:t>学前教育专业：</w:t>
      </w:r>
      <w:r>
        <w:rPr>
          <w:rFonts w:hint="eastAsia"/>
        </w:rPr>
        <w:t>计划招生150人</w:t>
      </w:r>
    </w:p>
    <w:p>
      <w:pPr>
        <w:pStyle w:val="3"/>
        <w:ind w:left="640" w:leftChars="200" w:firstLine="0" w:firstLineChars="0"/>
        <w:rPr>
          <w:color w:val="56B0FC"/>
        </w:rPr>
      </w:pPr>
    </w:p>
    <w:p>
      <w:pPr>
        <w:pStyle w:val="3"/>
        <w:ind w:firstLine="0" w:firstLineChars="0"/>
        <w:rPr>
          <w:rFonts w:ascii="宋体" w:hAnsi="宋体" w:eastAsia="宋体" w:cs="宋体"/>
          <w:color w:val="56B0FC"/>
          <w:sz w:val="36"/>
          <w:szCs w:val="36"/>
        </w:rPr>
      </w:pPr>
      <w:r>
        <w:rPr>
          <w:rFonts w:hint="eastAsia" w:ascii="宋体" w:hAnsi="宋体" w:eastAsia="宋体" w:cs="宋体"/>
          <w:color w:val="56B0FC"/>
          <w:sz w:val="36"/>
          <w:szCs w:val="36"/>
        </w:rPr>
        <w:t>四、学制及性质</w:t>
      </w:r>
    </w:p>
    <w:p>
      <w:pPr>
        <w:ind w:firstLine="0" w:firstLineChars="0"/>
        <w:rPr>
          <w:b/>
          <w:bCs/>
        </w:rPr>
      </w:pPr>
      <w:r>
        <w:rPr>
          <w:rFonts w:hint="eastAsia"/>
          <w:b/>
          <w:bCs/>
        </w:rPr>
        <w:t>1.注册制学制</w:t>
      </w:r>
    </w:p>
    <w:p>
      <w:pPr>
        <w:ind w:firstLine="0" w:firstLineChars="0"/>
      </w:pPr>
      <w:r>
        <w:rPr>
          <w:rFonts w:hint="eastAsia"/>
        </w:rPr>
        <w:t>每年根据学员学习状况进行注册，学制1-5年。</w:t>
      </w:r>
    </w:p>
    <w:p>
      <w:pPr>
        <w:ind w:firstLine="0" w:firstLineChars="0"/>
      </w:pPr>
    </w:p>
    <w:p>
      <w:pPr>
        <w:ind w:firstLine="0" w:firstLineChars="0"/>
        <w:rPr>
          <w:b/>
          <w:bCs/>
        </w:rPr>
      </w:pPr>
      <w:r>
        <w:rPr>
          <w:rFonts w:hint="eastAsia"/>
          <w:b/>
          <w:bCs/>
        </w:rPr>
        <w:t>2.学习性质</w:t>
      </w:r>
    </w:p>
    <w:p>
      <w:pPr>
        <w:ind w:firstLine="0" w:firstLineChars="0"/>
      </w:pPr>
      <w:r>
        <w:rPr>
          <w:rFonts w:hint="eastAsia"/>
        </w:rPr>
        <w:t>非学历教育。全日制教学，完成教学计划规定的课程，学习期满，通过考试，成绩合格者，准予结业，颁发浙江音乐学院继续教育学院结业证书。</w:t>
      </w:r>
    </w:p>
    <w:p>
      <w:pPr>
        <w:ind w:firstLine="0" w:firstLineChars="0"/>
      </w:pPr>
    </w:p>
    <w:p>
      <w:pPr>
        <w:ind w:firstLine="0" w:firstLineChars="0"/>
        <w:rPr>
          <w:b/>
          <w:bCs/>
          <w:i/>
        </w:rPr>
      </w:pPr>
      <w:r>
        <w:rPr>
          <w:rFonts w:hint="eastAsia"/>
          <w:b/>
          <w:bCs/>
          <w:i/>
        </w:rPr>
        <w:t>特别说明</w:t>
      </w:r>
    </w:p>
    <w:p>
      <w:pPr>
        <w:ind w:firstLine="0" w:firstLineChars="0"/>
      </w:pPr>
      <w:r>
        <w:rPr>
          <w:rFonts w:hint="eastAsia"/>
        </w:rPr>
        <w:t>学员在校学习相关课程的同时可自愿报读其他高校成人大专或自考学历，按照要求完成全部课程且成绩合格，可获得其他高校相关专业成人专科或自考毕业证书，毕业后可继续出国深造对接国外高校相关本科专业（毕业回国可做学历认证）；也可报考浙江音乐学院继续教育学院成人教育专升本相关专业。</w:t>
      </w:r>
    </w:p>
    <w:p>
      <w:pPr>
        <w:ind w:firstLine="0" w:firstLineChars="0"/>
      </w:pPr>
    </w:p>
    <w:p>
      <w:pPr>
        <w:ind w:firstLine="0" w:firstLineChars="0"/>
      </w:pPr>
    </w:p>
    <w:p>
      <w:pPr>
        <w:pStyle w:val="3"/>
        <w:ind w:firstLine="0" w:firstLineChars="0"/>
        <w:rPr>
          <w:rFonts w:ascii="宋体" w:hAnsi="宋体" w:eastAsia="宋体" w:cs="宋体"/>
          <w:color w:val="56B0FC"/>
          <w:sz w:val="36"/>
          <w:szCs w:val="36"/>
        </w:rPr>
      </w:pPr>
      <w:r>
        <w:rPr>
          <w:rFonts w:hint="eastAsia" w:ascii="宋体" w:hAnsi="宋体" w:eastAsia="宋体" w:cs="宋体"/>
          <w:color w:val="56B0FC"/>
          <w:sz w:val="36"/>
          <w:szCs w:val="36"/>
        </w:rPr>
        <w:t>五、授课地点</w:t>
      </w:r>
    </w:p>
    <w:p>
      <w:pPr>
        <w:ind w:firstLine="0" w:firstLineChars="0"/>
        <w:rPr>
          <w:b/>
          <w:bCs/>
        </w:rPr>
      </w:pPr>
      <w:r>
        <w:rPr>
          <w:rFonts w:hint="eastAsia"/>
          <w:b/>
          <w:bCs/>
        </w:rPr>
        <w:t>浙江音乐学院</w:t>
      </w:r>
    </w:p>
    <w:p>
      <w:pPr>
        <w:pStyle w:val="3"/>
        <w:ind w:firstLine="0" w:firstLineChars="0"/>
        <w:rPr>
          <w:rFonts w:ascii="宋体" w:hAnsi="宋体" w:eastAsia="宋体" w:cs="宋体"/>
          <w:color w:val="56B0FC"/>
          <w:sz w:val="36"/>
          <w:szCs w:val="36"/>
        </w:rPr>
      </w:pPr>
      <w:r>
        <w:rPr>
          <w:rFonts w:hint="eastAsia" w:ascii="宋体" w:hAnsi="宋体" w:eastAsia="宋体" w:cs="宋体"/>
          <w:color w:val="56B0FC"/>
          <w:sz w:val="36"/>
          <w:szCs w:val="36"/>
        </w:rPr>
        <w:t>六、</w:t>
      </w:r>
      <w:r>
        <w:rPr>
          <w:rFonts w:hint="eastAsia" w:ascii="宋体" w:hAnsi="宋体" w:eastAsia="宋体" w:cs="宋体"/>
          <w:color w:val="56B0FC"/>
          <w:sz w:val="36"/>
          <w:szCs w:val="36"/>
          <w:lang w:eastAsia="zh-CN"/>
        </w:rPr>
        <w:t>培训</w:t>
      </w:r>
      <w:r>
        <w:rPr>
          <w:rFonts w:hint="eastAsia" w:ascii="宋体" w:hAnsi="宋体" w:eastAsia="宋体" w:cs="宋体"/>
          <w:color w:val="56B0FC"/>
          <w:sz w:val="36"/>
          <w:szCs w:val="36"/>
        </w:rPr>
        <w:t>费</w:t>
      </w:r>
    </w:p>
    <w:p>
      <w:pPr>
        <w:ind w:firstLine="0" w:firstLineChars="0"/>
      </w:pPr>
      <w:r>
        <w:rPr>
          <w:rFonts w:hint="eastAsia"/>
          <w:b/>
          <w:bCs/>
        </w:rPr>
        <w:t>音乐表演：</w:t>
      </w:r>
      <w:r>
        <w:rPr>
          <w:rFonts w:hint="eastAsia"/>
        </w:rPr>
        <w:t>50000元/年</w:t>
      </w:r>
    </w:p>
    <w:p>
      <w:pPr>
        <w:ind w:firstLine="0" w:firstLineChars="0"/>
        <w:rPr>
          <w:rFonts w:hint="eastAsia"/>
        </w:rPr>
      </w:pPr>
      <w:r>
        <w:rPr>
          <w:rFonts w:hint="eastAsia"/>
          <w:b/>
          <w:bCs/>
        </w:rPr>
        <w:t>学前教育：</w:t>
      </w:r>
      <w:r>
        <w:rPr>
          <w:rFonts w:hint="eastAsia"/>
        </w:rPr>
        <w:t>1</w:t>
      </w:r>
      <w:r>
        <w:rPr>
          <w:rFonts w:hint="eastAsia"/>
          <w:lang w:val="en-US" w:eastAsia="zh-CN"/>
        </w:rPr>
        <w:t>2</w:t>
      </w:r>
      <w:r>
        <w:rPr>
          <w:rFonts w:hint="eastAsia"/>
        </w:rPr>
        <w:t>000元/年</w:t>
      </w:r>
    </w:p>
    <w:p>
      <w:pPr>
        <w:ind w:firstLine="0" w:firstLineChars="0"/>
        <w:rPr>
          <w:rFonts w:hint="eastAsia"/>
        </w:rPr>
      </w:pPr>
    </w:p>
    <w:p>
      <w:pPr>
        <w:pStyle w:val="3"/>
        <w:ind w:firstLine="0" w:firstLineChars="0"/>
        <w:rPr>
          <w:rFonts w:ascii="宋体" w:hAnsi="宋体" w:eastAsia="宋体" w:cs="宋体"/>
          <w:color w:val="56B0FC"/>
          <w:sz w:val="36"/>
          <w:szCs w:val="36"/>
        </w:rPr>
      </w:pPr>
      <w:r>
        <w:rPr>
          <w:rFonts w:hint="eastAsia" w:ascii="宋体" w:hAnsi="宋体" w:eastAsia="宋体" w:cs="宋体"/>
          <w:color w:val="56B0FC"/>
          <w:sz w:val="36"/>
          <w:szCs w:val="36"/>
        </w:rPr>
        <w:t>七、报名时间及程序</w:t>
      </w:r>
    </w:p>
    <w:p>
      <w:pPr>
        <w:ind w:firstLine="0" w:firstLineChars="0"/>
        <w:rPr>
          <w:b/>
          <w:bCs/>
        </w:rPr>
      </w:pPr>
      <w:r>
        <w:rPr>
          <w:rFonts w:hint="eastAsia"/>
          <w:b/>
          <w:bCs/>
        </w:rPr>
        <w:t>所有学员均需办理报名手续，并参加由浙江音乐学院组织的专业测试</w:t>
      </w:r>
      <w:r>
        <w:rPr>
          <w:rFonts w:hint="eastAsia"/>
          <w:b/>
          <w:bCs/>
          <w:lang w:val="en-US" w:eastAsia="zh-CN"/>
        </w:rPr>
        <w:t>或面试</w:t>
      </w:r>
      <w:r>
        <w:rPr>
          <w:rFonts w:hint="eastAsia"/>
          <w:b/>
          <w:bCs/>
        </w:rPr>
        <w:t>。</w:t>
      </w:r>
    </w:p>
    <w:p>
      <w:pPr>
        <w:ind w:firstLine="0" w:firstLineChars="0"/>
        <w:rPr>
          <w:b/>
          <w:bCs/>
        </w:rPr>
      </w:pPr>
      <w:r>
        <w:rPr>
          <w:rFonts w:hint="eastAsia"/>
          <w:b/>
          <w:bCs/>
        </w:rPr>
        <w:t>具体办法如下：</w:t>
      </w:r>
    </w:p>
    <w:p>
      <w:pPr>
        <w:ind w:firstLine="0" w:firstLineChars="0"/>
      </w:pPr>
      <w:r>
        <w:rPr>
          <w:rFonts w:hint="eastAsia"/>
          <w:b/>
          <w:bCs/>
        </w:rPr>
        <w:t>报名时间：</w:t>
      </w:r>
      <w:r>
        <w:rPr>
          <w:rFonts w:hint="eastAsia"/>
        </w:rPr>
        <w:t>即日起——2023年8月31日。</w:t>
      </w:r>
    </w:p>
    <w:p>
      <w:pPr>
        <w:ind w:firstLine="0" w:firstLineChars="0"/>
      </w:pPr>
      <w:r>
        <w:rPr>
          <w:rFonts w:hint="eastAsia"/>
          <w:b/>
          <w:bCs/>
        </w:rPr>
        <w:t>报名方法：</w:t>
      </w:r>
      <w:r>
        <w:rPr>
          <w:rFonts w:hint="eastAsia"/>
        </w:rPr>
        <w:t>扫描下方二维码，填写“浙江音乐学院2023年高级研修班新生报名表”，完成网上报名手续。</w:t>
      </w:r>
    </w:p>
    <w:p>
      <w:pPr>
        <w:ind w:firstLine="640"/>
        <w:jc w:val="center"/>
      </w:pPr>
      <w:r>
        <w:rPr>
          <w:rFonts w:hint="eastAsia"/>
        </w:rPr>
        <w:drawing>
          <wp:inline distT="0" distB="0" distL="114300" distR="114300">
            <wp:extent cx="1523365" cy="1523365"/>
            <wp:effectExtent l="0" t="0" r="635" b="635"/>
            <wp:docPr id="6" name="图片 16" descr="329b9394cb715ea65324c43060b4d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6" descr="329b9394cb715ea65324c43060b4d42"/>
                    <pic:cNvPicPr>
                      <a:picLocks noChangeAspect="1"/>
                    </pic:cNvPicPr>
                  </pic:nvPicPr>
                  <pic:blipFill>
                    <a:blip r:embed="rId10" cstate="print"/>
                    <a:stretch>
                      <a:fillRect/>
                    </a:stretch>
                  </pic:blipFill>
                  <pic:spPr>
                    <a:xfrm>
                      <a:off x="0" y="0"/>
                      <a:ext cx="1523365" cy="1523365"/>
                    </a:xfrm>
                    <a:prstGeom prst="rect">
                      <a:avLst/>
                    </a:prstGeom>
                  </pic:spPr>
                </pic:pic>
              </a:graphicData>
            </a:graphic>
          </wp:inline>
        </w:drawing>
      </w:r>
      <w:r>
        <mc:AlternateContent>
          <mc:Choice Requires="wps">
            <w:drawing>
              <wp:inline distT="0" distB="0" distL="114300" distR="114300">
                <wp:extent cx="304800" cy="304800"/>
                <wp:effectExtent l="0" t="0" r="0" b="0"/>
                <wp:docPr id="4" name="矩形 4"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304800" cy="304800"/>
                        </a:xfrm>
                        <a:prstGeom prst="rect">
                          <a:avLst/>
                        </a:prstGeom>
                        <a:ln w="12700">
                          <a:noFill/>
                        </a:ln>
                        <a:effectLst/>
                      </wps:spPr>
                      <wps:bodyPr rot="0" vert="horz" wrap="square" lIns="91440" tIns="45720" rIns="91440" bIns="45720" anchor="t" anchorCtr="0">
                        <a:noAutofit/>
                      </wps:bodyPr>
                    </wps:wsp>
                  </a:graphicData>
                </a:graphic>
              </wp:inline>
            </w:drawing>
          </mc:Choice>
          <mc:Fallback>
            <w:pict>
              <v:rect id="_x0000_s1026" o:spid="_x0000_s1026" o:spt="1" alt="图片" style="height:24pt;width:24pt;" filled="f" stroked="f" coordsize="21600,21600" o:gfxdata="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9ExbY0AAAAAMBAAAPAAAAAAAAAAEAIAAAACIAAABk&#10;cnMvZG93bnJldi54bWxQSwECFAAUAAAACACHTuJAA9ZRxw4CAAARBAAADgAAAAAAAAABACAAAAAf&#10;AQAAZHJzL2Uyb0RvYy54bWxQSwUGAAAAAAYABgBZAQAAnwUAAAAA&#10;">
                <v:fill on="f" focussize="0,0"/>
                <v:stroke on="f" weight="1pt"/>
                <v:imagedata o:title=""/>
                <o:lock v:ext="edit" aspectratio="t"/>
                <w10:wrap type="none"/>
                <w10:anchorlock/>
              </v:rect>
            </w:pict>
          </mc:Fallback>
        </mc:AlternateContent>
      </w:r>
    </w:p>
    <w:p>
      <w:pPr>
        <w:pStyle w:val="3"/>
        <w:ind w:firstLine="0" w:firstLineChars="0"/>
        <w:rPr>
          <w:rFonts w:ascii="宋体" w:hAnsi="宋体" w:eastAsia="宋体" w:cs="宋体"/>
          <w:color w:val="56B0FC"/>
          <w:sz w:val="36"/>
          <w:szCs w:val="36"/>
        </w:rPr>
      </w:pPr>
      <w:r>
        <w:rPr>
          <w:rFonts w:hint="eastAsia" w:ascii="宋体" w:hAnsi="宋体" w:eastAsia="宋体" w:cs="宋体"/>
          <w:color w:val="56B0FC"/>
          <w:sz w:val="36"/>
          <w:szCs w:val="36"/>
        </w:rPr>
        <w:t>八、招生测试</w:t>
      </w:r>
    </w:p>
    <w:p>
      <w:pPr>
        <w:ind w:firstLine="0" w:firstLineChars="0"/>
        <w:rPr>
          <w:b/>
          <w:bCs/>
        </w:rPr>
      </w:pPr>
      <w:r>
        <w:rPr>
          <w:rFonts w:hint="eastAsia"/>
          <w:b/>
          <w:bCs/>
        </w:rPr>
        <w:t>学员凭报名成功截图参加浙江音乐学院2023年高级研修班招生专业测试</w:t>
      </w:r>
    </w:p>
    <w:p>
      <w:pPr>
        <w:numPr>
          <w:ilvl w:val="0"/>
          <w:numId w:val="1"/>
        </w:numPr>
        <w:ind w:firstLine="0" w:firstLineChars="0"/>
        <w:rPr>
          <w:b/>
          <w:bCs/>
        </w:rPr>
      </w:pPr>
      <w:r>
        <w:rPr>
          <w:rFonts w:hint="eastAsia"/>
          <w:b/>
          <w:bCs/>
        </w:rPr>
        <w:t>音乐表演专业</w:t>
      </w:r>
    </w:p>
    <w:p>
      <w:pPr>
        <w:ind w:firstLine="0" w:firstLineChars="0"/>
      </w:pPr>
      <w:r>
        <w:rPr>
          <w:rFonts w:hint="eastAsia"/>
          <w:b/>
          <w:bCs/>
        </w:rPr>
        <w:t>测试时间：</w:t>
      </w:r>
      <w:r>
        <w:rPr>
          <w:rFonts w:hint="eastAsia"/>
        </w:rPr>
        <w:t>2023年9月3日前。</w:t>
      </w:r>
    </w:p>
    <w:p>
      <w:pPr>
        <w:ind w:firstLine="0" w:firstLineChars="0"/>
        <w:rPr>
          <w:b/>
          <w:bCs/>
        </w:rPr>
      </w:pPr>
      <w:r>
        <w:rPr>
          <w:rFonts w:hint="eastAsia"/>
          <w:b/>
          <w:bCs/>
        </w:rPr>
        <w:t>测试内容：</w:t>
      </w:r>
    </w:p>
    <w:p>
      <w:pPr>
        <w:ind w:firstLine="0" w:firstLineChars="0"/>
      </w:pPr>
      <w:r>
        <w:fldChar w:fldCharType="begin"/>
      </w:r>
      <w:r>
        <w:instrText xml:space="preserve"> HYPERLINK "mailto:报名信息完成后，提交报名成功截图及视频测试内容至邮箱zyjxjygyb@163.com" </w:instrText>
      </w:r>
      <w:r>
        <w:fldChar w:fldCharType="separate"/>
      </w:r>
      <w:r>
        <w:rPr>
          <w:rStyle w:val="11"/>
          <w:rFonts w:hint="eastAsia"/>
          <w:color w:val="auto"/>
          <w:u w:val="none"/>
        </w:rPr>
        <w:t>根据以下表格的科目及要求录制测试视频，并将录制完成的完整视频和报名成功截图发送至邮箱</w:t>
      </w:r>
      <w:r>
        <w:rPr>
          <w:rStyle w:val="11"/>
          <w:color w:val="auto"/>
          <w:u w:val="none"/>
        </w:rPr>
        <w:t>zyjxjygyb@163.com</w:t>
      </w:r>
      <w:r>
        <w:rPr>
          <w:rStyle w:val="11"/>
          <w:color w:val="auto"/>
          <w:u w:val="none"/>
        </w:rPr>
        <w:fldChar w:fldCharType="end"/>
      </w:r>
    </w:p>
    <w:p>
      <w:pPr>
        <w:ind w:firstLine="0" w:firstLineChars="0"/>
      </w:pPr>
    </w:p>
    <w:tbl>
      <w:tblPr>
        <w:tblStyle w:val="9"/>
        <w:tblW w:w="8417"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0" w:type="dxa"/>
          <w:bottom w:w="0" w:type="dxa"/>
          <w:right w:w="0" w:type="dxa"/>
        </w:tblCellMar>
      </w:tblPr>
      <w:tblGrid>
        <w:gridCol w:w="875"/>
        <w:gridCol w:w="1007"/>
        <w:gridCol w:w="2275"/>
        <w:gridCol w:w="426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0" w:hRule="atLeast"/>
          <w:jc w:val="center"/>
        </w:trPr>
        <w:tc>
          <w:tcPr>
            <w:tcW w:w="875" w:type="dxa"/>
            <w:tcBorders>
              <w:tl2br w:val="nil"/>
              <w:tr2bl w:val="nil"/>
            </w:tcBorders>
            <w:tcMar>
              <w:top w:w="0" w:type="dxa"/>
              <w:left w:w="105" w:type="dxa"/>
              <w:bottom w:w="0" w:type="dxa"/>
              <w:right w:w="105" w:type="dxa"/>
            </w:tcMar>
            <w:vAlign w:val="center"/>
          </w:tcPr>
          <w:p>
            <w:pPr>
              <w:spacing w:line="216" w:lineRule="auto"/>
              <w:ind w:firstLine="0" w:firstLineChars="0"/>
              <w:jc w:val="center"/>
            </w:pPr>
            <w:r>
              <w:rPr>
                <w:rFonts w:hint="eastAsia"/>
              </w:rPr>
              <w:t>专业</w:t>
            </w:r>
          </w:p>
        </w:tc>
        <w:tc>
          <w:tcPr>
            <w:tcW w:w="1007" w:type="dxa"/>
            <w:tcBorders>
              <w:tl2br w:val="nil"/>
              <w:tr2bl w:val="nil"/>
            </w:tcBorders>
            <w:tcMar>
              <w:top w:w="0" w:type="dxa"/>
              <w:left w:w="105" w:type="dxa"/>
              <w:bottom w:w="0" w:type="dxa"/>
              <w:right w:w="105" w:type="dxa"/>
            </w:tcMar>
            <w:vAlign w:val="center"/>
          </w:tcPr>
          <w:p>
            <w:pPr>
              <w:spacing w:line="216" w:lineRule="auto"/>
              <w:ind w:firstLine="0" w:firstLineChars="0"/>
              <w:jc w:val="center"/>
            </w:pPr>
            <w:r>
              <w:rPr>
                <w:rFonts w:hint="eastAsia"/>
              </w:rPr>
              <w:t>方向</w:t>
            </w:r>
          </w:p>
        </w:tc>
        <w:tc>
          <w:tcPr>
            <w:tcW w:w="2275" w:type="dxa"/>
            <w:tcBorders>
              <w:tl2br w:val="nil"/>
              <w:tr2bl w:val="nil"/>
            </w:tcBorders>
            <w:tcMar>
              <w:top w:w="0" w:type="dxa"/>
              <w:left w:w="105" w:type="dxa"/>
              <w:bottom w:w="0" w:type="dxa"/>
              <w:right w:w="105" w:type="dxa"/>
            </w:tcMar>
            <w:vAlign w:val="center"/>
          </w:tcPr>
          <w:p>
            <w:pPr>
              <w:spacing w:line="216" w:lineRule="auto"/>
              <w:ind w:firstLine="0" w:firstLineChars="0"/>
              <w:jc w:val="center"/>
            </w:pPr>
            <w:r>
              <w:rPr>
                <w:rFonts w:hint="eastAsia"/>
              </w:rPr>
              <w:t>测试</w:t>
            </w:r>
          </w:p>
          <w:p>
            <w:pPr>
              <w:spacing w:line="216" w:lineRule="auto"/>
              <w:ind w:firstLine="0" w:firstLineChars="0"/>
              <w:jc w:val="center"/>
            </w:pPr>
            <w:r>
              <w:rPr>
                <w:rFonts w:hint="eastAsia"/>
              </w:rPr>
              <w:t>科目</w:t>
            </w:r>
          </w:p>
        </w:tc>
        <w:tc>
          <w:tcPr>
            <w:tcW w:w="4260" w:type="dxa"/>
            <w:tcBorders>
              <w:tl2br w:val="nil"/>
              <w:tr2bl w:val="nil"/>
            </w:tcBorders>
            <w:tcMar>
              <w:top w:w="0" w:type="dxa"/>
              <w:left w:w="105" w:type="dxa"/>
              <w:bottom w:w="0" w:type="dxa"/>
              <w:right w:w="105" w:type="dxa"/>
            </w:tcMar>
            <w:vAlign w:val="center"/>
          </w:tcPr>
          <w:p>
            <w:pPr>
              <w:spacing w:line="216" w:lineRule="auto"/>
              <w:ind w:firstLine="0" w:firstLineChars="0"/>
              <w:jc w:val="center"/>
            </w:pPr>
            <w:r>
              <w:rPr>
                <w:rFonts w:hint="eastAsia"/>
              </w:rPr>
              <w:t>备注</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163" w:hRule="atLeast"/>
          <w:jc w:val="center"/>
        </w:trPr>
        <w:tc>
          <w:tcPr>
            <w:tcW w:w="875" w:type="dxa"/>
            <w:vMerge w:val="restart"/>
            <w:tcBorders>
              <w:tl2br w:val="nil"/>
              <w:tr2bl w:val="nil"/>
            </w:tcBorders>
            <w:tcMar>
              <w:top w:w="0" w:type="dxa"/>
              <w:left w:w="105" w:type="dxa"/>
              <w:bottom w:w="0" w:type="dxa"/>
              <w:right w:w="105" w:type="dxa"/>
            </w:tcMar>
            <w:vAlign w:val="center"/>
          </w:tcPr>
          <w:p>
            <w:pPr>
              <w:spacing w:line="216" w:lineRule="auto"/>
              <w:ind w:firstLine="0" w:firstLineChars="0"/>
              <w:jc w:val="center"/>
            </w:pPr>
          </w:p>
          <w:p>
            <w:pPr>
              <w:spacing w:line="216" w:lineRule="auto"/>
              <w:ind w:firstLine="0" w:firstLineChars="0"/>
              <w:jc w:val="center"/>
            </w:pPr>
          </w:p>
          <w:p>
            <w:pPr>
              <w:spacing w:line="216" w:lineRule="auto"/>
              <w:ind w:firstLine="0" w:firstLineChars="0"/>
              <w:jc w:val="center"/>
            </w:pPr>
          </w:p>
          <w:p>
            <w:pPr>
              <w:spacing w:line="216" w:lineRule="auto"/>
              <w:ind w:firstLine="0" w:firstLineChars="0"/>
              <w:jc w:val="center"/>
            </w:pPr>
            <w:r>
              <w:rPr>
                <w:rFonts w:hint="eastAsia"/>
              </w:rPr>
              <w:t>音</w:t>
            </w:r>
          </w:p>
          <w:p>
            <w:pPr>
              <w:spacing w:line="216" w:lineRule="auto"/>
              <w:ind w:firstLine="0" w:firstLineChars="0"/>
              <w:jc w:val="center"/>
            </w:pPr>
            <w:r>
              <w:rPr>
                <w:rFonts w:hint="eastAsia"/>
              </w:rPr>
              <w:t>乐</w:t>
            </w:r>
          </w:p>
          <w:p>
            <w:pPr>
              <w:spacing w:line="216" w:lineRule="auto"/>
              <w:ind w:firstLine="0" w:firstLineChars="0"/>
              <w:jc w:val="center"/>
            </w:pPr>
            <w:r>
              <w:rPr>
                <w:rFonts w:hint="eastAsia"/>
              </w:rPr>
              <w:t>表</w:t>
            </w:r>
          </w:p>
          <w:p>
            <w:pPr>
              <w:spacing w:line="216" w:lineRule="auto"/>
              <w:ind w:firstLine="0" w:firstLineChars="0"/>
              <w:jc w:val="center"/>
            </w:pPr>
            <w:r>
              <w:rPr>
                <w:rFonts w:hint="eastAsia"/>
              </w:rPr>
              <w:t>演</w:t>
            </w:r>
          </w:p>
          <w:p>
            <w:pPr>
              <w:spacing w:line="216" w:lineRule="auto"/>
              <w:ind w:firstLine="0" w:firstLineChars="0"/>
              <w:jc w:val="center"/>
            </w:pPr>
          </w:p>
          <w:p>
            <w:pPr>
              <w:spacing w:line="216" w:lineRule="auto"/>
              <w:ind w:firstLine="0" w:firstLineChars="0"/>
              <w:jc w:val="center"/>
            </w:pPr>
          </w:p>
          <w:p>
            <w:pPr>
              <w:spacing w:line="216" w:lineRule="auto"/>
              <w:ind w:firstLine="0" w:firstLineChars="0"/>
              <w:jc w:val="center"/>
            </w:pPr>
          </w:p>
          <w:p>
            <w:pPr>
              <w:spacing w:line="216" w:lineRule="auto"/>
              <w:ind w:firstLine="0" w:firstLineChars="0"/>
              <w:jc w:val="center"/>
            </w:pPr>
          </w:p>
          <w:p>
            <w:pPr>
              <w:spacing w:line="216" w:lineRule="auto"/>
              <w:ind w:firstLine="0" w:firstLineChars="0"/>
              <w:jc w:val="center"/>
            </w:pPr>
          </w:p>
          <w:p>
            <w:pPr>
              <w:spacing w:line="216" w:lineRule="auto"/>
              <w:ind w:firstLine="0" w:firstLineChars="0"/>
              <w:jc w:val="center"/>
            </w:pPr>
          </w:p>
        </w:tc>
        <w:tc>
          <w:tcPr>
            <w:tcW w:w="1007" w:type="dxa"/>
            <w:tcBorders>
              <w:tl2br w:val="nil"/>
              <w:tr2bl w:val="nil"/>
            </w:tcBorders>
            <w:tcMar>
              <w:top w:w="0" w:type="dxa"/>
              <w:left w:w="105" w:type="dxa"/>
              <w:bottom w:w="0" w:type="dxa"/>
              <w:right w:w="105" w:type="dxa"/>
            </w:tcMar>
            <w:vAlign w:val="center"/>
          </w:tcPr>
          <w:p>
            <w:pPr>
              <w:spacing w:line="216" w:lineRule="auto"/>
              <w:ind w:firstLine="0" w:firstLineChars="0"/>
              <w:jc w:val="center"/>
            </w:pPr>
            <w:r>
              <w:rPr>
                <w:rFonts w:hint="eastAsia"/>
              </w:rPr>
              <w:t>声乐</w:t>
            </w:r>
          </w:p>
          <w:p>
            <w:pPr>
              <w:spacing w:line="216" w:lineRule="auto"/>
              <w:ind w:firstLine="0" w:firstLineChars="0"/>
              <w:jc w:val="center"/>
            </w:pPr>
            <w:r>
              <w:rPr>
                <w:rFonts w:hint="eastAsia"/>
              </w:rPr>
              <w:t>演唱</w:t>
            </w:r>
          </w:p>
          <w:p>
            <w:pPr>
              <w:spacing w:line="216" w:lineRule="auto"/>
              <w:ind w:firstLine="0" w:firstLineChars="0"/>
              <w:jc w:val="center"/>
            </w:pPr>
          </w:p>
        </w:tc>
        <w:tc>
          <w:tcPr>
            <w:tcW w:w="2275" w:type="dxa"/>
            <w:tcBorders>
              <w:tl2br w:val="nil"/>
              <w:tr2bl w:val="nil"/>
            </w:tcBorders>
            <w:tcMar>
              <w:top w:w="0" w:type="dxa"/>
              <w:left w:w="105" w:type="dxa"/>
              <w:bottom w:w="0" w:type="dxa"/>
              <w:right w:w="105" w:type="dxa"/>
            </w:tcMar>
            <w:vAlign w:val="center"/>
          </w:tcPr>
          <w:p>
            <w:pPr>
              <w:spacing w:line="216" w:lineRule="auto"/>
              <w:ind w:firstLine="0" w:firstLineChars="0"/>
              <w:jc w:val="center"/>
            </w:pPr>
            <w:r>
              <w:rPr>
                <w:rFonts w:hint="eastAsia"/>
              </w:rPr>
              <w:t>演唱自选曲目一首（民声、美声、流行）</w:t>
            </w:r>
          </w:p>
        </w:tc>
        <w:tc>
          <w:tcPr>
            <w:tcW w:w="4260" w:type="dxa"/>
            <w:tcBorders>
              <w:tl2br w:val="nil"/>
              <w:tr2bl w:val="nil"/>
            </w:tcBorders>
            <w:tcMar>
              <w:top w:w="0" w:type="dxa"/>
              <w:left w:w="105" w:type="dxa"/>
              <w:bottom w:w="0" w:type="dxa"/>
              <w:right w:w="105" w:type="dxa"/>
            </w:tcMar>
            <w:vAlign w:val="center"/>
          </w:tcPr>
          <w:p>
            <w:pPr>
              <w:spacing w:line="216" w:lineRule="auto"/>
              <w:ind w:firstLine="0" w:firstLineChars="0"/>
              <w:jc w:val="center"/>
            </w:pPr>
            <w:r>
              <w:rPr>
                <w:rFonts w:hint="eastAsia"/>
              </w:rPr>
              <w:t>录制视频</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010" w:hRule="atLeast"/>
          <w:jc w:val="center"/>
        </w:trPr>
        <w:tc>
          <w:tcPr>
            <w:tcW w:w="875" w:type="dxa"/>
            <w:vMerge w:val="continue"/>
            <w:tcBorders>
              <w:tl2br w:val="nil"/>
              <w:tr2bl w:val="nil"/>
            </w:tcBorders>
            <w:vAlign w:val="center"/>
          </w:tcPr>
          <w:p>
            <w:pPr>
              <w:spacing w:line="216" w:lineRule="auto"/>
              <w:ind w:firstLine="0" w:firstLineChars="0"/>
              <w:jc w:val="center"/>
            </w:pPr>
          </w:p>
        </w:tc>
        <w:tc>
          <w:tcPr>
            <w:tcW w:w="1007" w:type="dxa"/>
            <w:tcBorders>
              <w:tl2br w:val="nil"/>
              <w:tr2bl w:val="nil"/>
            </w:tcBorders>
            <w:tcMar>
              <w:top w:w="0" w:type="dxa"/>
              <w:left w:w="105" w:type="dxa"/>
              <w:bottom w:w="0" w:type="dxa"/>
              <w:right w:w="105" w:type="dxa"/>
            </w:tcMar>
            <w:vAlign w:val="center"/>
          </w:tcPr>
          <w:p>
            <w:pPr>
              <w:spacing w:line="216" w:lineRule="auto"/>
              <w:ind w:firstLine="0" w:firstLineChars="0"/>
              <w:jc w:val="center"/>
            </w:pPr>
            <w:r>
              <w:rPr>
                <w:rFonts w:hint="eastAsia"/>
              </w:rPr>
              <w:t>钢琴</w:t>
            </w:r>
          </w:p>
          <w:p>
            <w:pPr>
              <w:spacing w:line="216" w:lineRule="auto"/>
              <w:ind w:firstLine="0" w:firstLineChars="0"/>
              <w:jc w:val="center"/>
            </w:pPr>
            <w:r>
              <w:rPr>
                <w:rFonts w:hint="eastAsia"/>
              </w:rPr>
              <w:t>演奏</w:t>
            </w:r>
          </w:p>
        </w:tc>
        <w:tc>
          <w:tcPr>
            <w:tcW w:w="2275" w:type="dxa"/>
            <w:tcBorders>
              <w:tl2br w:val="nil"/>
              <w:tr2bl w:val="nil"/>
            </w:tcBorders>
            <w:tcMar>
              <w:top w:w="0" w:type="dxa"/>
              <w:left w:w="105" w:type="dxa"/>
              <w:bottom w:w="0" w:type="dxa"/>
              <w:right w:w="105" w:type="dxa"/>
            </w:tcMar>
            <w:vAlign w:val="center"/>
          </w:tcPr>
          <w:p>
            <w:pPr>
              <w:spacing w:line="216" w:lineRule="auto"/>
              <w:ind w:firstLine="0" w:firstLineChars="0"/>
              <w:jc w:val="center"/>
            </w:pPr>
            <w:r>
              <w:rPr>
                <w:rFonts w:hint="eastAsia"/>
              </w:rPr>
              <w:t>演奏自选曲目一首</w:t>
            </w:r>
          </w:p>
        </w:tc>
        <w:tc>
          <w:tcPr>
            <w:tcW w:w="4260" w:type="dxa"/>
            <w:tcBorders>
              <w:tl2br w:val="nil"/>
              <w:tr2bl w:val="nil"/>
            </w:tcBorders>
            <w:tcMar>
              <w:top w:w="0" w:type="dxa"/>
              <w:left w:w="105" w:type="dxa"/>
              <w:bottom w:w="0" w:type="dxa"/>
              <w:right w:w="105" w:type="dxa"/>
            </w:tcMar>
            <w:vAlign w:val="center"/>
          </w:tcPr>
          <w:p>
            <w:pPr>
              <w:spacing w:line="216" w:lineRule="auto"/>
              <w:ind w:firstLine="0" w:firstLineChars="0"/>
              <w:jc w:val="center"/>
            </w:pPr>
            <w:r>
              <w:rPr>
                <w:rFonts w:hint="eastAsia"/>
              </w:rPr>
              <w:t>录制视频</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167" w:hRule="atLeast"/>
          <w:jc w:val="center"/>
        </w:trPr>
        <w:tc>
          <w:tcPr>
            <w:tcW w:w="875" w:type="dxa"/>
            <w:vMerge w:val="continue"/>
            <w:tcBorders>
              <w:tl2br w:val="nil"/>
              <w:tr2bl w:val="nil"/>
            </w:tcBorders>
            <w:vAlign w:val="center"/>
          </w:tcPr>
          <w:p>
            <w:pPr>
              <w:spacing w:line="216" w:lineRule="auto"/>
              <w:ind w:firstLine="0" w:firstLineChars="0"/>
              <w:jc w:val="center"/>
            </w:pPr>
          </w:p>
        </w:tc>
        <w:tc>
          <w:tcPr>
            <w:tcW w:w="1007" w:type="dxa"/>
            <w:tcBorders>
              <w:tl2br w:val="nil"/>
              <w:tr2bl w:val="nil"/>
            </w:tcBorders>
            <w:tcMar>
              <w:top w:w="0" w:type="dxa"/>
              <w:left w:w="105" w:type="dxa"/>
              <w:bottom w:w="0" w:type="dxa"/>
              <w:right w:w="105" w:type="dxa"/>
            </w:tcMar>
            <w:vAlign w:val="center"/>
          </w:tcPr>
          <w:p>
            <w:pPr>
              <w:spacing w:line="216" w:lineRule="auto"/>
              <w:ind w:firstLine="0" w:firstLineChars="0"/>
              <w:jc w:val="center"/>
            </w:pPr>
            <w:r>
              <w:rPr>
                <w:rFonts w:hint="eastAsia"/>
              </w:rPr>
              <w:t>中国乐器演奏</w:t>
            </w:r>
          </w:p>
        </w:tc>
        <w:tc>
          <w:tcPr>
            <w:tcW w:w="2275" w:type="dxa"/>
            <w:tcBorders>
              <w:tl2br w:val="nil"/>
              <w:tr2bl w:val="nil"/>
            </w:tcBorders>
            <w:tcMar>
              <w:top w:w="0" w:type="dxa"/>
              <w:left w:w="105" w:type="dxa"/>
              <w:bottom w:w="0" w:type="dxa"/>
              <w:right w:w="105" w:type="dxa"/>
            </w:tcMar>
            <w:vAlign w:val="center"/>
          </w:tcPr>
          <w:p>
            <w:pPr>
              <w:spacing w:line="216" w:lineRule="auto"/>
              <w:ind w:firstLine="0" w:firstLineChars="0"/>
              <w:jc w:val="center"/>
            </w:pPr>
            <w:r>
              <w:rPr>
                <w:rFonts w:hint="eastAsia"/>
              </w:rPr>
              <w:t>演奏自选曲目一首</w:t>
            </w:r>
          </w:p>
        </w:tc>
        <w:tc>
          <w:tcPr>
            <w:tcW w:w="4260" w:type="dxa"/>
            <w:tcBorders>
              <w:tl2br w:val="nil"/>
              <w:tr2bl w:val="nil"/>
            </w:tcBorders>
            <w:tcMar>
              <w:top w:w="0" w:type="dxa"/>
              <w:left w:w="105" w:type="dxa"/>
              <w:bottom w:w="0" w:type="dxa"/>
              <w:right w:w="105" w:type="dxa"/>
            </w:tcMar>
            <w:vAlign w:val="center"/>
          </w:tcPr>
          <w:p>
            <w:pPr>
              <w:spacing w:line="216" w:lineRule="auto"/>
              <w:ind w:firstLine="0" w:firstLineChars="0"/>
              <w:jc w:val="center"/>
            </w:pPr>
            <w:r>
              <w:rPr>
                <w:rFonts w:hint="eastAsia"/>
              </w:rPr>
              <w:t>乐器范围：二胡、古筝、扬琴、古琴、琵琶、柳琴、中（大）阮、竹笛、唢呐、笙</w:t>
            </w:r>
          </w:p>
          <w:p>
            <w:pPr>
              <w:spacing w:line="216" w:lineRule="auto"/>
              <w:ind w:firstLine="0" w:firstLineChars="0"/>
              <w:jc w:val="center"/>
            </w:pPr>
            <w:r>
              <w:rPr>
                <w:rFonts w:hint="eastAsia"/>
              </w:rPr>
              <w:t>（注：录制视频）</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2160" w:hRule="atLeast"/>
          <w:jc w:val="center"/>
        </w:trPr>
        <w:tc>
          <w:tcPr>
            <w:tcW w:w="875" w:type="dxa"/>
            <w:vMerge w:val="continue"/>
            <w:tcBorders>
              <w:tl2br w:val="nil"/>
              <w:tr2bl w:val="nil"/>
            </w:tcBorders>
            <w:vAlign w:val="center"/>
          </w:tcPr>
          <w:p>
            <w:pPr>
              <w:spacing w:line="216" w:lineRule="auto"/>
              <w:ind w:firstLine="0" w:firstLineChars="0"/>
              <w:jc w:val="center"/>
            </w:pPr>
          </w:p>
        </w:tc>
        <w:tc>
          <w:tcPr>
            <w:tcW w:w="1007" w:type="dxa"/>
            <w:tcBorders>
              <w:tl2br w:val="nil"/>
              <w:tr2bl w:val="nil"/>
            </w:tcBorders>
            <w:tcMar>
              <w:top w:w="0" w:type="dxa"/>
              <w:left w:w="105" w:type="dxa"/>
              <w:bottom w:w="0" w:type="dxa"/>
              <w:right w:w="105" w:type="dxa"/>
            </w:tcMar>
            <w:vAlign w:val="center"/>
          </w:tcPr>
          <w:p>
            <w:pPr>
              <w:spacing w:line="216" w:lineRule="auto"/>
              <w:ind w:firstLine="0" w:firstLineChars="0"/>
              <w:jc w:val="center"/>
            </w:pPr>
            <w:r>
              <w:rPr>
                <w:rFonts w:hint="eastAsia"/>
              </w:rPr>
              <w:t>西洋乐器演奏</w:t>
            </w:r>
          </w:p>
        </w:tc>
        <w:tc>
          <w:tcPr>
            <w:tcW w:w="2275" w:type="dxa"/>
            <w:tcBorders>
              <w:tl2br w:val="nil"/>
              <w:tr2bl w:val="nil"/>
            </w:tcBorders>
            <w:tcMar>
              <w:top w:w="0" w:type="dxa"/>
              <w:left w:w="105" w:type="dxa"/>
              <w:bottom w:w="0" w:type="dxa"/>
              <w:right w:w="105" w:type="dxa"/>
            </w:tcMar>
            <w:vAlign w:val="center"/>
          </w:tcPr>
          <w:p>
            <w:pPr>
              <w:spacing w:line="216" w:lineRule="auto"/>
              <w:ind w:firstLine="0" w:firstLineChars="0"/>
              <w:jc w:val="center"/>
            </w:pPr>
            <w:r>
              <w:rPr>
                <w:rFonts w:hint="eastAsia"/>
              </w:rPr>
              <w:t>演奏自选曲目一首</w:t>
            </w:r>
          </w:p>
          <w:p>
            <w:pPr>
              <w:spacing w:line="216" w:lineRule="auto"/>
              <w:ind w:firstLine="0" w:firstLineChars="0"/>
              <w:jc w:val="center"/>
            </w:pPr>
          </w:p>
        </w:tc>
        <w:tc>
          <w:tcPr>
            <w:tcW w:w="4260" w:type="dxa"/>
            <w:tcBorders>
              <w:tl2br w:val="nil"/>
              <w:tr2bl w:val="nil"/>
            </w:tcBorders>
            <w:tcMar>
              <w:top w:w="0" w:type="dxa"/>
              <w:left w:w="105" w:type="dxa"/>
              <w:bottom w:w="0" w:type="dxa"/>
              <w:right w:w="105" w:type="dxa"/>
            </w:tcMar>
            <w:vAlign w:val="center"/>
          </w:tcPr>
          <w:p>
            <w:pPr>
              <w:spacing w:line="216" w:lineRule="auto"/>
              <w:ind w:firstLine="0" w:firstLineChars="0"/>
              <w:jc w:val="center"/>
            </w:pPr>
            <w:r>
              <w:rPr>
                <w:rFonts w:hint="eastAsia"/>
              </w:rPr>
              <w:t>乐器范围：小提琴、中提琴、大提琴、低音提琴、长笛、双簧管、单簧管、大管、小号、圆号、长号、大号</w:t>
            </w:r>
          </w:p>
          <w:p>
            <w:pPr>
              <w:spacing w:line="216" w:lineRule="auto"/>
              <w:ind w:firstLine="0" w:firstLineChars="0"/>
              <w:jc w:val="center"/>
            </w:pPr>
            <w:r>
              <w:rPr>
                <w:rFonts w:hint="eastAsia"/>
              </w:rPr>
              <w:t>（注：录制视频）</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250" w:hRule="atLeast"/>
          <w:jc w:val="center"/>
        </w:trPr>
        <w:tc>
          <w:tcPr>
            <w:tcW w:w="875" w:type="dxa"/>
            <w:vMerge w:val="continue"/>
            <w:tcBorders>
              <w:tl2br w:val="nil"/>
              <w:tr2bl w:val="nil"/>
            </w:tcBorders>
            <w:vAlign w:val="center"/>
          </w:tcPr>
          <w:p>
            <w:pPr>
              <w:spacing w:line="216" w:lineRule="auto"/>
              <w:ind w:firstLine="0" w:firstLineChars="0"/>
              <w:jc w:val="center"/>
            </w:pPr>
          </w:p>
        </w:tc>
        <w:tc>
          <w:tcPr>
            <w:tcW w:w="1007" w:type="dxa"/>
            <w:tcBorders>
              <w:tl2br w:val="nil"/>
              <w:tr2bl w:val="nil"/>
            </w:tcBorders>
            <w:tcMar>
              <w:top w:w="0" w:type="dxa"/>
              <w:left w:w="105" w:type="dxa"/>
              <w:bottom w:w="0" w:type="dxa"/>
              <w:right w:w="105" w:type="dxa"/>
            </w:tcMar>
            <w:vAlign w:val="center"/>
          </w:tcPr>
          <w:p>
            <w:pPr>
              <w:spacing w:line="216" w:lineRule="auto"/>
              <w:ind w:firstLine="0" w:firstLineChars="0"/>
              <w:jc w:val="center"/>
            </w:pPr>
            <w:r>
              <w:rPr>
                <w:rFonts w:hint="eastAsia"/>
              </w:rPr>
              <w:t>流行</w:t>
            </w:r>
          </w:p>
          <w:p>
            <w:pPr>
              <w:spacing w:line="216" w:lineRule="auto"/>
              <w:ind w:firstLine="0" w:firstLineChars="0"/>
              <w:jc w:val="center"/>
            </w:pPr>
            <w:r>
              <w:rPr>
                <w:rFonts w:hint="eastAsia"/>
              </w:rPr>
              <w:t>乐器</w:t>
            </w:r>
          </w:p>
          <w:p>
            <w:pPr>
              <w:spacing w:line="216" w:lineRule="auto"/>
              <w:ind w:firstLine="0" w:firstLineChars="0"/>
              <w:jc w:val="center"/>
            </w:pPr>
            <w:r>
              <w:rPr>
                <w:rFonts w:hint="eastAsia"/>
              </w:rPr>
              <w:t>演奏</w:t>
            </w:r>
          </w:p>
        </w:tc>
        <w:tc>
          <w:tcPr>
            <w:tcW w:w="2275" w:type="dxa"/>
            <w:tcBorders>
              <w:tl2br w:val="nil"/>
              <w:tr2bl w:val="nil"/>
            </w:tcBorders>
            <w:tcMar>
              <w:top w:w="0" w:type="dxa"/>
              <w:left w:w="105" w:type="dxa"/>
              <w:bottom w:w="0" w:type="dxa"/>
              <w:right w:w="105" w:type="dxa"/>
            </w:tcMar>
            <w:vAlign w:val="center"/>
          </w:tcPr>
          <w:p>
            <w:pPr>
              <w:spacing w:line="216" w:lineRule="auto"/>
              <w:ind w:firstLine="0" w:firstLineChars="0"/>
              <w:jc w:val="center"/>
            </w:pPr>
            <w:r>
              <w:rPr>
                <w:rFonts w:hint="eastAsia"/>
              </w:rPr>
              <w:t>演奏自选曲目一首</w:t>
            </w:r>
          </w:p>
          <w:p>
            <w:pPr>
              <w:spacing w:line="216" w:lineRule="auto"/>
              <w:ind w:firstLine="0" w:firstLineChars="0"/>
              <w:jc w:val="center"/>
            </w:pPr>
          </w:p>
        </w:tc>
        <w:tc>
          <w:tcPr>
            <w:tcW w:w="4260" w:type="dxa"/>
            <w:tcBorders>
              <w:tl2br w:val="nil"/>
              <w:tr2bl w:val="nil"/>
            </w:tcBorders>
            <w:tcMar>
              <w:top w:w="0" w:type="dxa"/>
              <w:left w:w="105" w:type="dxa"/>
              <w:bottom w:w="0" w:type="dxa"/>
              <w:right w:w="105" w:type="dxa"/>
            </w:tcMar>
            <w:vAlign w:val="center"/>
          </w:tcPr>
          <w:p>
            <w:pPr>
              <w:spacing w:line="216" w:lineRule="auto"/>
              <w:ind w:firstLine="0" w:firstLineChars="0"/>
              <w:jc w:val="center"/>
            </w:pPr>
            <w:r>
              <w:rPr>
                <w:rFonts w:hint="eastAsia"/>
              </w:rPr>
              <w:t>乐器范围：萨克斯、双排键、架子鼓、吉他（民谣、古典）</w:t>
            </w:r>
          </w:p>
          <w:p>
            <w:pPr>
              <w:spacing w:line="216" w:lineRule="auto"/>
              <w:ind w:firstLine="0" w:firstLineChars="0"/>
              <w:jc w:val="center"/>
            </w:pPr>
            <w:r>
              <w:rPr>
                <w:rFonts w:hint="eastAsia"/>
              </w:rPr>
              <w:t>（注：录制视频）</w:t>
            </w:r>
          </w:p>
        </w:tc>
      </w:tr>
    </w:tbl>
    <w:p>
      <w:pPr>
        <w:ind w:firstLine="0" w:firstLineChars="0"/>
      </w:pPr>
    </w:p>
    <w:p>
      <w:pPr>
        <w:numPr>
          <w:ilvl w:val="0"/>
          <w:numId w:val="2"/>
        </w:numPr>
        <w:ind w:firstLine="0" w:firstLineChars="0"/>
        <w:rPr>
          <w:b/>
          <w:bCs/>
        </w:rPr>
      </w:pPr>
      <w:r>
        <w:rPr>
          <w:rFonts w:hint="eastAsia"/>
          <w:b/>
          <w:bCs/>
        </w:rPr>
        <w:t>学前教育专业</w:t>
      </w:r>
    </w:p>
    <w:p>
      <w:pPr>
        <w:ind w:firstLine="0" w:firstLineChars="0"/>
      </w:pPr>
      <w:r>
        <w:rPr>
          <w:rFonts w:hint="eastAsia"/>
          <w:b/>
          <w:bCs/>
        </w:rPr>
        <w:t>学员确定报名成功后，我院会根据报名时间及批次，具体安排测试时间及内容，并逐一通知。</w:t>
      </w:r>
    </w:p>
    <w:p>
      <w:pPr>
        <w:pStyle w:val="3"/>
        <w:ind w:firstLine="0" w:firstLineChars="0"/>
        <w:rPr>
          <w:rFonts w:ascii="宋体" w:hAnsi="宋体" w:eastAsia="宋体" w:cs="宋体"/>
          <w:color w:val="56B0FC"/>
          <w:sz w:val="44"/>
          <w:szCs w:val="44"/>
        </w:rPr>
      </w:pPr>
      <w:r>
        <w:rPr>
          <w:rFonts w:hint="eastAsia" w:ascii="宋体" w:hAnsi="宋体" w:eastAsia="宋体" w:cs="宋体"/>
          <w:color w:val="56B0FC"/>
          <w:sz w:val="44"/>
          <w:szCs w:val="44"/>
        </w:rPr>
        <w:t>九、录取方式</w:t>
      </w:r>
    </w:p>
    <w:p>
      <w:pPr>
        <w:pStyle w:val="3"/>
        <w:ind w:firstLine="0" w:firstLineChars="0"/>
        <w:rPr>
          <w:rFonts w:ascii="宋体" w:hAnsi="宋体" w:eastAsia="宋体" w:cs="宋体"/>
          <w:b w:val="0"/>
          <w:bCs/>
          <w:szCs w:val="32"/>
        </w:rPr>
      </w:pPr>
      <w:r>
        <w:rPr>
          <w:rFonts w:hint="eastAsia" w:ascii="宋体" w:hAnsi="宋体" w:eastAsia="宋体" w:cs="宋体"/>
          <w:b w:val="0"/>
          <w:bCs/>
          <w:szCs w:val="32"/>
        </w:rPr>
        <w:t>一</w:t>
      </w:r>
      <w:r>
        <w:rPr>
          <w:rFonts w:hint="eastAsia" w:ascii="宋体" w:hAnsi="宋体" w:eastAsia="宋体" w:cs="宋体"/>
          <w:b w:val="0"/>
          <w:bCs/>
          <w:szCs w:val="32"/>
          <w:lang w:eastAsia="zh-CN"/>
        </w:rPr>
        <w:t>、</w:t>
      </w:r>
      <w:r>
        <w:rPr>
          <w:rFonts w:hint="eastAsia" w:ascii="宋体" w:hAnsi="宋体" w:eastAsia="宋体" w:cs="宋体"/>
          <w:b w:val="0"/>
          <w:bCs/>
          <w:szCs w:val="32"/>
        </w:rPr>
        <w:t>根据招生计划数，在专业成绩合格的前提下，按专业成绩由高到低择优录取；</w:t>
      </w:r>
    </w:p>
    <w:p>
      <w:pPr>
        <w:ind w:firstLine="0" w:firstLineChars="0"/>
      </w:pPr>
      <w:r>
        <w:rPr>
          <w:rFonts w:hint="eastAsia"/>
        </w:rPr>
        <w:t>二</w:t>
      </w:r>
      <w:r>
        <w:rPr>
          <w:rFonts w:hint="eastAsia"/>
          <w:lang w:eastAsia="zh-CN"/>
        </w:rPr>
        <w:t>、</w:t>
      </w:r>
      <w:r>
        <w:rPr>
          <w:rFonts w:hint="eastAsia"/>
        </w:rPr>
        <w:t>被录取的学生将收到由我院寄发的《浙江音乐学院继续教育学院入学通知书》。</w:t>
      </w:r>
    </w:p>
    <w:p>
      <w:pPr>
        <w:pStyle w:val="3"/>
        <w:ind w:firstLine="0" w:firstLineChars="0"/>
        <w:rPr>
          <w:color w:val="56B0FC"/>
        </w:rPr>
      </w:pPr>
    </w:p>
    <w:p>
      <w:pPr>
        <w:pStyle w:val="3"/>
        <w:ind w:firstLine="0" w:firstLineChars="0"/>
        <w:rPr>
          <w:rFonts w:ascii="宋体" w:hAnsi="宋体" w:eastAsia="宋体" w:cs="宋体"/>
          <w:color w:val="56B0FC"/>
          <w:sz w:val="44"/>
          <w:szCs w:val="44"/>
        </w:rPr>
      </w:pPr>
      <w:r>
        <w:rPr>
          <w:rFonts w:hint="eastAsia" w:ascii="宋体" w:hAnsi="宋体" w:eastAsia="宋体" w:cs="宋体"/>
          <w:color w:val="56B0FC"/>
          <w:sz w:val="44"/>
          <w:szCs w:val="44"/>
        </w:rPr>
        <w:t>十、其他说明</w:t>
      </w:r>
    </w:p>
    <w:p>
      <w:pPr>
        <w:tabs>
          <w:tab w:val="left" w:pos="1123"/>
        </w:tabs>
        <w:ind w:firstLine="0" w:firstLineChars="0"/>
      </w:pPr>
      <w:r>
        <w:rPr>
          <w:rFonts w:hint="eastAsia"/>
        </w:rPr>
        <w:t>1.学生入学之后按照规定缴纳培训费；</w:t>
      </w:r>
    </w:p>
    <w:p>
      <w:pPr>
        <w:ind w:firstLine="0" w:firstLineChars="0"/>
        <w:rPr>
          <w:rFonts w:hint="eastAsia"/>
        </w:rPr>
      </w:pPr>
      <w:r>
        <w:rPr>
          <w:rFonts w:hint="eastAsia"/>
        </w:rPr>
        <w:t>2.学生入学后，户口、档案等一律不转入我院，就业由学员自行解决。</w:t>
      </w:r>
    </w:p>
    <w:p>
      <w:pPr>
        <w:ind w:firstLine="0" w:firstLineChars="0"/>
      </w:pPr>
      <w:r>
        <w:rPr>
          <w:rFonts w:hint="eastAsia"/>
        </w:rPr>
        <w:t>3.住宿由学员自行解决。</w:t>
      </w:r>
    </w:p>
    <w:p>
      <w:pPr>
        <w:pStyle w:val="3"/>
        <w:ind w:firstLine="0" w:firstLineChars="0"/>
        <w:rPr>
          <w:color w:val="56B0FC"/>
        </w:rPr>
      </w:pPr>
    </w:p>
    <w:p>
      <w:pPr>
        <w:pStyle w:val="3"/>
        <w:ind w:firstLine="0" w:firstLineChars="0"/>
        <w:rPr>
          <w:rFonts w:ascii="宋体" w:hAnsi="宋体" w:eastAsia="宋体" w:cs="宋体"/>
          <w:color w:val="56B0FC"/>
          <w:sz w:val="44"/>
          <w:szCs w:val="44"/>
        </w:rPr>
      </w:pPr>
      <w:r>
        <w:rPr>
          <w:rFonts w:hint="eastAsia" w:ascii="宋体" w:hAnsi="宋体" w:eastAsia="宋体" w:cs="宋体"/>
          <w:color w:val="56B0FC"/>
          <w:sz w:val="44"/>
          <w:szCs w:val="44"/>
        </w:rPr>
        <w:t>十一、联系方式</w:t>
      </w:r>
    </w:p>
    <w:p>
      <w:pPr>
        <w:ind w:firstLine="0" w:firstLineChars="0"/>
        <w:rPr>
          <w:rFonts w:hint="eastAsia" w:ascii="宋体" w:hAnsi="宋体" w:eastAsia="宋体" w:cs="宋体"/>
          <w:lang w:eastAsia="zh-CN"/>
        </w:rPr>
      </w:pPr>
      <w:r>
        <w:rPr>
          <w:rFonts w:hint="eastAsia" w:ascii="Arial" w:hAnsi="Arial"/>
        </w:rPr>
        <w:t>徐老师：</w:t>
      </w:r>
      <w:r>
        <w:rPr>
          <w:rFonts w:hint="eastAsia" w:ascii="宋体" w:hAnsi="宋体" w:eastAsia="宋体" w:cs="宋体"/>
        </w:rPr>
        <w:t>15988809846</w:t>
      </w:r>
      <w:r>
        <w:rPr>
          <w:rFonts w:hint="eastAsia" w:ascii="宋体" w:hAnsi="宋体" w:eastAsia="宋体" w:cs="宋体"/>
          <w:lang w:eastAsia="zh-CN"/>
        </w:rPr>
        <w:t>（</w:t>
      </w:r>
      <w:r>
        <w:rPr>
          <w:rFonts w:hint="eastAsia" w:ascii="宋体" w:hAnsi="宋体" w:eastAsia="宋体" w:cs="宋体"/>
          <w:lang w:val="en-US" w:eastAsia="zh-CN"/>
        </w:rPr>
        <w:t>微信同号</w:t>
      </w:r>
      <w:r>
        <w:rPr>
          <w:rFonts w:hint="eastAsia" w:ascii="宋体" w:hAnsi="宋体" w:eastAsia="宋体" w:cs="宋体"/>
          <w:lang w:eastAsia="zh-CN"/>
        </w:rPr>
        <w:t>）</w:t>
      </w:r>
    </w:p>
    <w:p>
      <w:pPr>
        <w:ind w:firstLine="0" w:firstLineChars="0"/>
        <w:rPr>
          <w:rFonts w:hint="eastAsia" w:ascii="宋体" w:hAnsi="宋体" w:eastAsia="宋体" w:cs="宋体"/>
          <w:lang w:eastAsia="zh-CN"/>
        </w:rPr>
      </w:pPr>
      <w:r>
        <w:rPr>
          <w:rFonts w:hint="eastAsia" w:ascii="宋体" w:hAnsi="宋体" w:eastAsia="宋体" w:cs="宋体"/>
        </w:rPr>
        <w:t>金老师：15345880189</w:t>
      </w:r>
      <w:r>
        <w:rPr>
          <w:rFonts w:hint="eastAsia" w:ascii="宋体" w:hAnsi="宋体" w:eastAsia="宋体" w:cs="宋体"/>
          <w:lang w:eastAsia="zh-CN"/>
        </w:rPr>
        <w:t>（</w:t>
      </w:r>
      <w:r>
        <w:rPr>
          <w:rFonts w:hint="eastAsia" w:ascii="宋体" w:hAnsi="宋体" w:eastAsia="宋体" w:cs="宋体"/>
          <w:lang w:val="en-US" w:eastAsia="zh-CN"/>
        </w:rPr>
        <w:t>微信同号</w:t>
      </w:r>
      <w:r>
        <w:rPr>
          <w:rFonts w:hint="eastAsia" w:ascii="宋体" w:hAnsi="宋体" w:eastAsia="宋体" w:cs="宋体"/>
          <w:lang w:eastAsia="zh-CN"/>
        </w:rPr>
        <w:t>）</w:t>
      </w:r>
    </w:p>
    <w:p>
      <w:pPr>
        <w:ind w:firstLine="0" w:firstLineChars="0"/>
        <w:jc w:val="both"/>
        <w:rPr>
          <w:rFonts w:ascii="宋体" w:hAnsi="宋体" w:eastAsia="宋体" w:cs="宋体"/>
        </w:rPr>
      </w:pPr>
    </w:p>
    <w:p>
      <w:pPr>
        <w:pStyle w:val="3"/>
        <w:ind w:firstLine="0" w:firstLineChars="0"/>
        <w:rPr>
          <w:rFonts w:ascii="宋体" w:hAnsi="宋体" w:eastAsia="宋体" w:cs="宋体"/>
          <w:color w:val="56B0FC"/>
          <w:sz w:val="44"/>
          <w:szCs w:val="44"/>
        </w:rPr>
      </w:pPr>
      <w:r>
        <w:rPr>
          <w:rFonts w:hint="eastAsia" w:ascii="宋体" w:hAnsi="宋体" w:eastAsia="宋体" w:cs="宋体"/>
          <w:color w:val="56B0FC"/>
          <w:sz w:val="44"/>
          <w:szCs w:val="44"/>
        </w:rPr>
        <w:t>十二、联系地址</w:t>
      </w:r>
    </w:p>
    <w:p>
      <w:pPr>
        <w:ind w:firstLine="0" w:firstLineChars="0"/>
      </w:pPr>
      <w:r>
        <w:rPr>
          <w:rFonts w:hint="eastAsia"/>
        </w:rPr>
        <w:t>浙江音乐学院国际交流中心</w:t>
      </w:r>
      <w:r>
        <w:rPr>
          <w:rFonts w:hint="eastAsia"/>
          <w:lang w:val="en-US" w:eastAsia="zh-CN"/>
        </w:rPr>
        <w:t>206</w:t>
      </w:r>
      <w:r>
        <w:rPr>
          <w:rFonts w:hint="eastAsia"/>
        </w:rPr>
        <w:t>、210</w:t>
      </w:r>
      <w:r>
        <w:rPr>
          <w:rFonts w:hint="eastAsia"/>
          <w:lang w:val="en-US" w:eastAsia="zh-CN"/>
        </w:rPr>
        <w:t>-2</w:t>
      </w:r>
      <w:r>
        <w:rPr>
          <w:rFonts w:hint="eastAsia"/>
        </w:rPr>
        <w:t>办公室（杭州市西湖区转塘街道浙音路1号）</w:t>
      </w:r>
    </w:p>
    <w:p>
      <w:pPr>
        <w:ind w:firstLine="640"/>
      </w:pPr>
      <w:bookmarkStart w:id="0" w:name="_GoBack"/>
      <w:bookmarkEnd w:id="0"/>
    </w:p>
    <w:sectPr>
      <w:footerReference r:id="rId7"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21"/>
      </w:rPr>
      <mc:AlternateContent>
        <mc:Choice Requires="wpg">
          <w:drawing>
            <wp:anchor distT="0" distB="0" distL="114300" distR="114300" simplePos="0" relativeHeight="251661312" behindDoc="0" locked="0" layoutInCell="1" allowOverlap="1">
              <wp:simplePos x="0" y="0"/>
              <wp:positionH relativeFrom="column">
                <wp:posOffset>-1229995</wp:posOffset>
              </wp:positionH>
              <wp:positionV relativeFrom="paragraph">
                <wp:posOffset>-212725</wp:posOffset>
              </wp:positionV>
              <wp:extent cx="7665085" cy="1010285"/>
              <wp:effectExtent l="0" t="0" r="12065" b="18415"/>
              <wp:wrapNone/>
              <wp:docPr id="12" name="组合 9"/>
              <wp:cNvGraphicFramePr/>
              <a:graphic xmlns:a="http://schemas.openxmlformats.org/drawingml/2006/main">
                <a:graphicData uri="http://schemas.microsoft.com/office/word/2010/wordprocessingGroup">
                  <wpg:wgp>
                    <wpg:cNvGrpSpPr/>
                    <wpg:grpSpPr>
                      <a:xfrm>
                        <a:off x="0" y="0"/>
                        <a:ext cx="7665085" cy="1010285"/>
                        <a:chOff x="3317" y="720"/>
                        <a:chExt cx="12102" cy="1740"/>
                      </a:xfrm>
                    </wpg:grpSpPr>
                    <wps:wsp>
                      <wps:cNvPr id="21" name="直角三角形 1"/>
                      <wps:cNvSpPr/>
                      <wps:spPr>
                        <a:xfrm>
                          <a:off x="3480" y="720"/>
                          <a:ext cx="11834" cy="1725"/>
                        </a:xfrm>
                        <a:prstGeom prst="rtTriangle">
                          <a:avLst/>
                        </a:prstGeom>
                        <a:solidFill>
                          <a:srgbClr val="C8E3E3">
                            <a:alpha val="74000"/>
                          </a:srgbClr>
                        </a:solidFill>
                        <a:ln w="12700" cap="flat" cmpd="sng" algn="ctr">
                          <a:noFill/>
                          <a:prstDash val="solid"/>
                          <a:miter lim="800000"/>
                        </a:ln>
                        <a:effectLst/>
                      </wps:spPr>
                      <wps:txbx>
                        <w:txbxContent>
                          <w:p>
                            <w:pPr>
                              <w:ind w:firstLine="640"/>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2" name="直角三角形 2"/>
                      <wps:cNvSpPr/>
                      <wps:spPr>
                        <a:xfrm>
                          <a:off x="3495" y="1349"/>
                          <a:ext cx="5880" cy="1081"/>
                        </a:xfrm>
                        <a:prstGeom prst="rtTriangle">
                          <a:avLst/>
                        </a:prstGeom>
                        <a:solidFill>
                          <a:srgbClr val="3B9A9C">
                            <a:alpha val="66000"/>
                          </a:srgbClr>
                        </a:solidFill>
                        <a:ln w="12700" cap="flat" cmpd="sng" algn="ctr">
                          <a:noFill/>
                          <a:prstDash val="solid"/>
                          <a:miter lim="800000"/>
                        </a:ln>
                        <a:effectLst/>
                      </wps:spPr>
                      <wps:txbx>
                        <w:txbxContent>
                          <w:p>
                            <w:pPr>
                              <w:ind w:firstLine="640"/>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3" name="直角三角形 5"/>
                      <wps:cNvSpPr/>
                      <wps:spPr>
                        <a:xfrm flipH="1">
                          <a:off x="3317" y="1215"/>
                          <a:ext cx="12102" cy="1245"/>
                        </a:xfrm>
                        <a:prstGeom prst="rtTriangle">
                          <a:avLst/>
                        </a:prstGeom>
                        <a:solidFill>
                          <a:srgbClr val="76B8BA">
                            <a:alpha val="66000"/>
                          </a:srgbClr>
                        </a:solidFill>
                        <a:ln w="12700" cap="flat" cmpd="sng" algn="ctr">
                          <a:noFill/>
                          <a:prstDash val="solid"/>
                          <a:miter lim="800000"/>
                        </a:ln>
                        <a:effectLst/>
                      </wps:spPr>
                      <wps:txbx>
                        <w:txbxContent>
                          <w:p>
                            <w:pPr>
                              <w:ind w:firstLine="640"/>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9" o:spid="_x0000_s1026" o:spt="203" style="position:absolute;left:0pt;margin-left:-96.85pt;margin-top:-16.75pt;height:79.55pt;width:603.55pt;z-index:251661312;mso-width-relative:page;mso-height-relative:page;" coordorigin="3317,720" coordsize="12102,1740" o:gfxdata="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">
              <o:lock v:ext="edit" aspectratio="f"/>
              <v:shape id="直角三角形 1" o:spid="_x0000_s1026" o:spt="6" type="#_x0000_t6" style="position:absolute;left:3480;top:720;height:1725;width:11834;v-text-anchor:middle;" fillcolor="#C8E3E3" filled="t" stroked="f" coordsize="21600,21600" o:gfxdata="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MF9FL4A&#10;AADbAAAADwAAAAAAAAABACAAAAAiAAAAZHJzL2Rvd25yZXYueG1sUEsBAhQAFAAAAAgAh07iQDMv&#10;BZ47AAAAOQAAABAAAAAAAAAAAQAgAAAADQEAAGRycy9zaGFwZXhtbC54bWxQSwUGAAAAAAYABgBb&#10;AQAAtwMAAAAA&#10;">
                <v:fill on="t" opacity="48496f" focussize="0,0"/>
                <v:stroke on="f" weight="1pt" miterlimit="8" joinstyle="miter"/>
                <v:imagedata o:title=""/>
                <o:lock v:ext="edit" aspectratio="f"/>
                <v:textbox>
                  <w:txbxContent>
                    <w:p>
                      <w:pPr>
                        <w:ind w:firstLine="640"/>
                        <w:jc w:val="center"/>
                      </w:pPr>
                    </w:p>
                  </w:txbxContent>
                </v:textbox>
              </v:shape>
              <v:shape id="直角三角形 2" o:spid="_x0000_s1026" o:spt="6" type="#_x0000_t6" style="position:absolute;left:3495;top:1349;height:1081;width:5880;v-text-anchor:middle;" fillcolor="#3B9A9C" filled="t" stroked="f" coordsize="21600,21600" o:gfxdata="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vQojL4A&#10;AADbAAAADwAAAAAAAAABACAAAAAiAAAAZHJzL2Rvd25yZXYueG1sUEsBAhQAFAAAAAgAh07iQDMv&#10;BZ47AAAAOQAAABAAAAAAAAAAAQAgAAAADQEAAGRycy9zaGFwZXhtbC54bWxQSwUGAAAAAAYABgBb&#10;AQAAtwMAAAAA&#10;">
                <v:fill on="t" opacity="43253f" focussize="0,0"/>
                <v:stroke on="f" weight="1pt" miterlimit="8" joinstyle="miter"/>
                <v:imagedata o:title=""/>
                <o:lock v:ext="edit" aspectratio="f"/>
                <v:textbox>
                  <w:txbxContent>
                    <w:p>
                      <w:pPr>
                        <w:ind w:firstLine="640"/>
                        <w:jc w:val="center"/>
                      </w:pPr>
                    </w:p>
                  </w:txbxContent>
                </v:textbox>
              </v:shape>
              <v:shape id="直角三角形 5" o:spid="_x0000_s1026" o:spt="6" type="#_x0000_t6" style="position:absolute;left:3317;top:1215;flip:x;height:1245;width:12102;v-text-anchor:middle;" fillcolor="#76B8BA" filled="t" stroked="f" coordsize="21600,21600" o:gfxdata="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mPifugAAANsA&#10;AAAPAAAAAAAAAAEAIAAAACIAAABkcnMvZG93bnJldi54bWxQSwECFAAUAAAACACHTuJAMy8FnjsA&#10;AAA5AAAAEAAAAAAAAAABACAAAAAJAQAAZHJzL3NoYXBleG1sLnhtbFBLBQYAAAAABgAGAFsBAACz&#10;AwAAAAA=&#10;">
                <v:fill on="t" opacity="43253f" focussize="0,0"/>
                <v:stroke on="f" weight="1pt" miterlimit="8" joinstyle="miter"/>
                <v:imagedata o:title=""/>
                <o:lock v:ext="edit" aspectratio="f"/>
                <v:textbox>
                  <w:txbxContent>
                    <w:p>
                      <w:pPr>
                        <w:ind w:firstLine="640"/>
                        <w:jc w:val="center"/>
                      </w:pPr>
                    </w:p>
                  </w:txbxContent>
                </v:textbox>
              </v:shap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21"/>
      </w:rPr>
      <mc:AlternateContent>
        <mc:Choice Requires="wpg">
          <w:drawing>
            <wp:anchor distT="0" distB="0" distL="114300" distR="114300" simplePos="0" relativeHeight="251664384" behindDoc="0" locked="0" layoutInCell="1" allowOverlap="1">
              <wp:simplePos x="0" y="0"/>
              <wp:positionH relativeFrom="column">
                <wp:posOffset>-1152525</wp:posOffset>
              </wp:positionH>
              <wp:positionV relativeFrom="paragraph">
                <wp:posOffset>-127000</wp:posOffset>
              </wp:positionV>
              <wp:extent cx="7564755" cy="921385"/>
              <wp:effectExtent l="0" t="0" r="17145" b="12065"/>
              <wp:wrapNone/>
              <wp:docPr id="14" name="组合 5"/>
              <wp:cNvGraphicFramePr/>
              <a:graphic xmlns:a="http://schemas.openxmlformats.org/drawingml/2006/main">
                <a:graphicData uri="http://schemas.microsoft.com/office/word/2010/wordprocessingGroup">
                  <wpg:wgp>
                    <wpg:cNvGrpSpPr/>
                    <wpg:grpSpPr>
                      <a:xfrm flipV="1">
                        <a:off x="0" y="0"/>
                        <a:ext cx="7564755" cy="921385"/>
                        <a:chOff x="3660" y="3705"/>
                        <a:chExt cx="11913" cy="1725"/>
                      </a:xfrm>
                    </wpg:grpSpPr>
                    <wps:wsp>
                      <wps:cNvPr id="19" name="直角三角形 1"/>
                      <wps:cNvSpPr/>
                      <wps:spPr>
                        <a:xfrm>
                          <a:off x="3660" y="3705"/>
                          <a:ext cx="11834" cy="1725"/>
                        </a:xfrm>
                        <a:prstGeom prst="rtTriangle">
                          <a:avLst/>
                        </a:prstGeom>
                        <a:solidFill>
                          <a:srgbClr val="5FB2FE">
                            <a:alpha val="16000"/>
                          </a:srgbClr>
                        </a:solidFill>
                        <a:ln w="12700" cap="flat" cmpd="sng" algn="ctr">
                          <a:noFill/>
                          <a:prstDash val="solid"/>
                          <a:miter lim="800000"/>
                        </a:ln>
                        <a:effectLst/>
                      </wps:spPr>
                      <wps:txbx>
                        <w:txbxContent>
                          <w:p>
                            <w:pPr>
                              <w:ind w:firstLine="640"/>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4" name="直角三角形 2"/>
                      <wps:cNvSpPr/>
                      <wps:spPr>
                        <a:xfrm>
                          <a:off x="3675" y="4334"/>
                          <a:ext cx="5880" cy="1081"/>
                        </a:xfrm>
                        <a:prstGeom prst="rtTriangle">
                          <a:avLst/>
                        </a:prstGeom>
                        <a:solidFill>
                          <a:srgbClr val="56B0FC">
                            <a:alpha val="53000"/>
                          </a:srgbClr>
                        </a:solidFill>
                        <a:ln w="12700" cap="flat" cmpd="sng" algn="ctr">
                          <a:noFill/>
                          <a:prstDash val="solid"/>
                          <a:miter lim="800000"/>
                        </a:ln>
                        <a:effectLst/>
                      </wps:spPr>
                      <wps:txbx>
                        <w:txbxContent>
                          <w:p>
                            <w:pPr>
                              <w:ind w:firstLine="640"/>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5" name="直角三角形 7"/>
                      <wps:cNvSpPr/>
                      <wps:spPr>
                        <a:xfrm flipH="1">
                          <a:off x="5190" y="3705"/>
                          <a:ext cx="10383" cy="1725"/>
                        </a:xfrm>
                        <a:prstGeom prst="rtTriangle">
                          <a:avLst/>
                        </a:prstGeom>
                        <a:solidFill>
                          <a:srgbClr val="5BB1FC">
                            <a:alpha val="48000"/>
                          </a:srgbClr>
                        </a:solidFill>
                        <a:ln w="12700" cap="flat" cmpd="sng" algn="ctr">
                          <a:noFill/>
                          <a:prstDash val="solid"/>
                          <a:miter lim="800000"/>
                        </a:ln>
                        <a:effectLst/>
                      </wps:spPr>
                      <wps:txbx>
                        <w:txbxContent>
                          <w:p>
                            <w:pPr>
                              <w:ind w:firstLine="640"/>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5" o:spid="_x0000_s1026" o:spt="203" style="position:absolute;left:0pt;flip:y;margin-left:-90.75pt;margin-top:-10pt;height:72.55pt;width:595.65pt;z-index:251664384;mso-width-relative:page;mso-height-relative:page;" coordorigin="3660,3705" coordsize="11913,1725" o:gfxdata="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">
              <o:lock v:ext="edit" aspectratio="f"/>
              <v:shape id="直角三角形 1" o:spid="_x0000_s1026" o:spt="6" type="#_x0000_t6" style="position:absolute;left:3660;top:3705;height:1725;width:11834;v-text-anchor:middle;" fillcolor="#5FB2FE" filled="t" stroked="f" coordsize="21600,21600" o:gfxdata="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uvrAO8AAAA&#10;2wAAAA8AAAAAAAAAAQAgAAAAIgAAAGRycy9kb3ducmV2LnhtbFBLAQIUABQAAAAIAIdO4kAzLwWe&#10;OwAAADkAAAAQAAAAAAAAAAEAIAAAAAsBAABkcnMvc2hhcGV4bWwueG1sUEsFBgAAAAAGAAYAWwEA&#10;ALUDAAAAAA==&#10;">
                <v:fill on="t" opacity="10485f" focussize="0,0"/>
                <v:stroke on="f" weight="1pt" miterlimit="8" joinstyle="miter"/>
                <v:imagedata o:title=""/>
                <o:lock v:ext="edit" aspectratio="f"/>
                <v:textbox>
                  <w:txbxContent>
                    <w:p>
                      <w:pPr>
                        <w:ind w:firstLine="640"/>
                        <w:jc w:val="center"/>
                      </w:pPr>
                    </w:p>
                  </w:txbxContent>
                </v:textbox>
              </v:shape>
              <v:shape id="直角三角形 2" o:spid="_x0000_s1026" o:spt="6" type="#_x0000_t6" style="position:absolute;left:3675;top:4334;height:1081;width:5880;v-text-anchor:middle;" fillcolor="#56B0FC" filled="t" stroked="f" coordsize="21600,21600" o:gfxdata="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Ndk9vQAA&#10;ANsAAAAPAAAAAAAAAAEAIAAAACIAAABkcnMvZG93bnJldi54bWxQSwECFAAUAAAACACHTuJAMy8F&#10;njsAAAA5AAAAEAAAAAAAAAABACAAAAAMAQAAZHJzL3NoYXBleG1sLnhtbFBLBQYAAAAABgAGAFsB&#10;AAC2AwAAAAA=&#10;">
                <v:fill on="t" opacity="34734f" focussize="0,0"/>
                <v:stroke on="f" weight="1pt" miterlimit="8" joinstyle="miter"/>
                <v:imagedata o:title=""/>
                <o:lock v:ext="edit" aspectratio="f"/>
                <v:textbox>
                  <w:txbxContent>
                    <w:p>
                      <w:pPr>
                        <w:ind w:firstLine="640"/>
                        <w:jc w:val="center"/>
                      </w:pPr>
                    </w:p>
                  </w:txbxContent>
                </v:textbox>
              </v:shape>
              <v:shape id="直角三角形 7" o:spid="_x0000_s1026" o:spt="6" type="#_x0000_t6" style="position:absolute;left:5190;top:3705;flip:x;height:1725;width:10383;v-text-anchor:middle;" fillcolor="#5BB1FC" filled="t" stroked="f" coordsize="21600,21600" o:gfxdata="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xNK+vQAA&#10;ANsAAAAPAAAAAAAAAAEAIAAAACIAAABkcnMvZG93bnJldi54bWxQSwECFAAUAAAACACHTuJAMy8F&#10;njsAAAA5AAAAEAAAAAAAAAABACAAAAAMAQAAZHJzL3NoYXBleG1sLnhtbFBLBQYAAAAABgAGAFsB&#10;AAC2AwAAAAA=&#10;">
                <v:fill on="t" opacity="31457f" focussize="0,0"/>
                <v:stroke on="f" weight="1pt" miterlimit="8" joinstyle="miter"/>
                <v:imagedata o:title=""/>
                <o:lock v:ext="edit" aspectratio="f"/>
                <v:textbox>
                  <w:txbxContent>
                    <w:p>
                      <w:pPr>
                        <w:ind w:firstLine="640"/>
                        <w:jc w:val="center"/>
                      </w:pPr>
                    </w:p>
                  </w:txbxContent>
                </v:textbox>
              </v:shape>
            </v:group>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ln w="6350">
                        <a:noFill/>
                      </a:ln>
                      <a:effectLst/>
                    </wps:spPr>
                    <wps:txbx>
                      <w:txbxContent>
                        <w:p>
                          <w:pPr>
                            <w:pStyle w:val="6"/>
                            <w:ind w:firstLine="36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zSVju0AAAAAUBAAAPAAAAAAAAAAEAIAAAACIAAABkcnMvZG93bnJldi54bWxQSwECFAAUAAAA&#10;CACHTuJAFx9qpy8CAABaBAAADgAAAAAAAAABACAAAAAfAQAAZHJzL2Uyb0RvYy54bWxQSwUGAAAA&#10;AAYABgBZAQAAwAUAAAAA&#10;">
              <v:fill on="f" focussize="0,0"/>
              <v:stroke on="f" weight="0.5pt"/>
              <v:imagedata o:title=""/>
              <o:lock v:ext="edit" aspectratio="f"/>
              <v:textbox inset="0mm,0mm,0mm,0mm" style="mso-fit-shape-to-text:t;">
                <w:txbxContent>
                  <w:p>
                    <w:pPr>
                      <w:pStyle w:val="6"/>
                      <w:ind w:firstLine="360"/>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ind w:firstLine="640"/>
      </w:pPr>
      <w:r>
        <w:separator/>
      </w:r>
    </w:p>
  </w:footnote>
  <w:footnote w:type="continuationSeparator" w:id="1">
    <w:p>
      <w:pPr>
        <w:spacing w:line="288"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r>
      <w:rPr>
        <w:rFonts w:hint="eastAsia"/>
      </w:rPr>
      <w:drawing>
        <wp:anchor distT="0" distB="0" distL="114300" distR="114300" simplePos="0" relativeHeight="251660288" behindDoc="0" locked="0" layoutInCell="1" allowOverlap="1">
          <wp:simplePos x="0" y="0"/>
          <wp:positionH relativeFrom="column">
            <wp:posOffset>3646805</wp:posOffset>
          </wp:positionH>
          <wp:positionV relativeFrom="paragraph">
            <wp:posOffset>-214630</wp:posOffset>
          </wp:positionV>
          <wp:extent cx="2484120" cy="541655"/>
          <wp:effectExtent l="0" t="0" r="11430" b="10795"/>
          <wp:wrapNone/>
          <wp:docPr id="9" name="图片 1" descr="浙音logo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浙音logo横版"/>
                  <pic:cNvPicPr>
                    <a:picLocks noChangeAspect="1"/>
                  </pic:cNvPicPr>
                </pic:nvPicPr>
                <pic:blipFill>
                  <a:blip r:embed="rId1"/>
                  <a:stretch>
                    <a:fillRect/>
                  </a:stretch>
                </pic:blipFill>
                <pic:spPr>
                  <a:xfrm>
                    <a:off x="0" y="0"/>
                    <a:ext cx="2484120" cy="541655"/>
                  </a:xfrm>
                  <a:prstGeom prst="rect">
                    <a:avLst/>
                  </a:prstGeom>
                </pic:spPr>
              </pic:pic>
            </a:graphicData>
          </a:graphic>
        </wp:anchor>
      </w:drawing>
    </w:r>
    <w:r>
      <w:rPr>
        <w:sz w:val="21"/>
      </w:rPr>
      <mc:AlternateContent>
        <mc:Choice Requires="wpg">
          <w:drawing>
            <wp:anchor distT="0" distB="0" distL="114300" distR="114300" simplePos="0" relativeHeight="251663360" behindDoc="0" locked="0" layoutInCell="1" allowOverlap="1">
              <wp:simplePos x="0" y="0"/>
              <wp:positionH relativeFrom="column">
                <wp:posOffset>-1165225</wp:posOffset>
              </wp:positionH>
              <wp:positionV relativeFrom="paragraph">
                <wp:posOffset>-718185</wp:posOffset>
              </wp:positionV>
              <wp:extent cx="7631430" cy="1095375"/>
              <wp:effectExtent l="0" t="0" r="7620" b="9525"/>
              <wp:wrapNone/>
              <wp:docPr id="10" name="组合 13"/>
              <wp:cNvGraphicFramePr/>
              <a:graphic xmlns:a="http://schemas.openxmlformats.org/drawingml/2006/main">
                <a:graphicData uri="http://schemas.microsoft.com/office/word/2010/wordprocessingGroup">
                  <wpg:wgp>
                    <wpg:cNvGrpSpPr/>
                    <wpg:grpSpPr>
                      <a:xfrm>
                        <a:off x="0" y="0"/>
                        <a:ext cx="7631430" cy="1095375"/>
                        <a:chOff x="3660" y="3705"/>
                        <a:chExt cx="11834" cy="1725"/>
                      </a:xfrm>
                    </wpg:grpSpPr>
                    <wps:wsp>
                      <wps:cNvPr id="7" name="直角三角形 1"/>
                      <wps:cNvSpPr/>
                      <wps:spPr>
                        <a:xfrm>
                          <a:off x="3660" y="3705"/>
                          <a:ext cx="11834" cy="1725"/>
                        </a:xfrm>
                        <a:prstGeom prst="rtTriangle">
                          <a:avLst/>
                        </a:prstGeom>
                        <a:solidFill>
                          <a:srgbClr val="5FB2FE">
                            <a:alpha val="16000"/>
                          </a:srgbClr>
                        </a:solidFill>
                        <a:ln w="12700" cap="flat" cmpd="sng" algn="ctr">
                          <a:noFill/>
                          <a:prstDash val="solid"/>
                          <a:miter lim="800000"/>
                        </a:ln>
                        <a:effectLst/>
                      </wps:spPr>
                      <wps:txbx>
                        <w:txbxContent>
                          <w:p>
                            <w:pPr>
                              <w:ind w:firstLine="640"/>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 name="直角三角形 2"/>
                      <wps:cNvSpPr/>
                      <wps:spPr>
                        <a:xfrm>
                          <a:off x="3675" y="4334"/>
                          <a:ext cx="5880" cy="1081"/>
                        </a:xfrm>
                        <a:prstGeom prst="rtTriangle">
                          <a:avLst/>
                        </a:prstGeom>
                        <a:solidFill>
                          <a:srgbClr val="56B0FC">
                            <a:alpha val="53000"/>
                          </a:srgbClr>
                        </a:solidFill>
                        <a:ln w="12700" cap="flat" cmpd="sng" algn="ctr">
                          <a:noFill/>
                          <a:prstDash val="solid"/>
                          <a:miter lim="800000"/>
                        </a:ln>
                        <a:effectLst/>
                      </wps:spPr>
                      <wps:txbx>
                        <w:txbxContent>
                          <w:p>
                            <w:pPr>
                              <w:ind w:firstLine="640"/>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 name="直角三角形 7"/>
                      <wps:cNvSpPr/>
                      <wps:spPr>
                        <a:xfrm flipH="1">
                          <a:off x="5189" y="3705"/>
                          <a:ext cx="10300" cy="1725"/>
                        </a:xfrm>
                        <a:prstGeom prst="rtTriangle">
                          <a:avLst/>
                        </a:prstGeom>
                        <a:solidFill>
                          <a:srgbClr val="5BB1FC">
                            <a:alpha val="48000"/>
                          </a:srgbClr>
                        </a:solidFill>
                        <a:ln w="12700" cap="flat" cmpd="sng" algn="ctr">
                          <a:noFill/>
                          <a:prstDash val="solid"/>
                          <a:miter lim="800000"/>
                        </a:ln>
                        <a:effectLst/>
                      </wps:spPr>
                      <wps:txbx>
                        <w:txbxContent>
                          <w:p>
                            <w:pPr>
                              <w:ind w:firstLine="640"/>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13" o:spid="_x0000_s1026" o:spt="203" style="position:absolute;left:0pt;margin-left:-91.75pt;margin-top:-56.55pt;height:86.25pt;width:600.9pt;z-index:251663360;mso-width-relative:page;mso-height-relative:page;" coordorigin="3660,3705" coordsize="11834,1725" o:gfxdata="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">
              <o:lock v:ext="edit" aspectratio="f"/>
              <v:shape id="直角三角形 1" o:spid="_x0000_s1026" o:spt="6" type="#_x0000_t6" style="position:absolute;left:3660;top:3705;height:1725;width:11834;v-text-anchor:middle;" fillcolor="#5FB2FE" filled="t" stroked="f" coordsize="21600,21600" o:gfxdata="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S5Rvb4A&#10;AADaAAAADwAAAAAAAAABACAAAAAiAAAAZHJzL2Rvd25yZXYueG1sUEsBAhQAFAAAAAgAh07iQDMv&#10;BZ47AAAAOQAAABAAAAAAAAAAAQAgAAAADQEAAGRycy9zaGFwZXhtbC54bWxQSwUGAAAAAAYABgBb&#10;AQAAtwMAAAAA&#10;">
                <v:fill on="t" opacity="10485f" focussize="0,0"/>
                <v:stroke on="f" weight="1pt" miterlimit="8" joinstyle="miter"/>
                <v:imagedata o:title=""/>
                <o:lock v:ext="edit" aspectratio="f"/>
                <v:textbox>
                  <w:txbxContent>
                    <w:p>
                      <w:pPr>
                        <w:ind w:firstLine="640"/>
                        <w:jc w:val="center"/>
                      </w:pPr>
                    </w:p>
                  </w:txbxContent>
                </v:textbox>
              </v:shape>
              <v:shape id="_x0000_s1026" o:spid="_x0000_s1026" o:spt="6" type="#_x0000_t6" style="position:absolute;left:3675;top:4334;height:1081;width:5880;v-text-anchor:middle;" fillcolor="#56B0FC" filled="t" stroked="f" coordsize="21600,21600" o:gfxdata="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EkFYK8AAAA&#10;2gAAAA8AAAAAAAAAAQAgAAAAIgAAAGRycy9kb3ducmV2LnhtbFBLAQIUABQAAAAIAIdO4kAzLwWe&#10;OwAAADkAAAAQAAAAAAAAAAEAIAAAAAsBAABkcnMvc2hhcGV4bWwueG1sUEsFBgAAAAAGAAYAWwEA&#10;ALUDAAAAAA==&#10;">
                <v:fill on="t" opacity="34734f" focussize="0,0"/>
                <v:stroke on="f" weight="1pt" miterlimit="8" joinstyle="miter"/>
                <v:imagedata o:title=""/>
                <o:lock v:ext="edit" aspectratio="f"/>
                <v:textbox>
                  <w:txbxContent>
                    <w:p>
                      <w:pPr>
                        <w:ind w:firstLine="640"/>
                        <w:jc w:val="center"/>
                      </w:pPr>
                    </w:p>
                  </w:txbxContent>
                </v:textbox>
              </v:shape>
              <v:shape id="直角三角形 7" o:spid="_x0000_s1026" o:spt="6" type="#_x0000_t6" style="position:absolute;left:5189;top:3705;flip:x;height:1725;width:10300;v-text-anchor:middle;" fillcolor="#5BB1FC" filled="t" stroked="f" coordsize="21600,21600" o:gfxdata="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STHgC8AAAA&#10;2wAAAA8AAAAAAAAAAQAgAAAAIgAAAGRycy9kb3ducmV2LnhtbFBLAQIUABQAAAAIAIdO4kAzLwWe&#10;OwAAADkAAAAQAAAAAAAAAAEAIAAAAAsBAABkcnMvc2hhcGV4bWwueG1sUEsFBgAAAAAGAAYAWwEA&#10;ALUDAAAAAA==&#10;">
                <v:fill on="t" opacity="31457f" focussize="0,0"/>
                <v:stroke on="f" weight="1pt" miterlimit="8" joinstyle="miter"/>
                <v:imagedata o:title=""/>
                <o:lock v:ext="edit" aspectratio="f"/>
                <v:textbox>
                  <w:txbxContent>
                    <w:p>
                      <w:pPr>
                        <w:ind w:firstLine="640"/>
                        <w:jc w:val="center"/>
                      </w:pP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F32954"/>
    <w:multiLevelType w:val="singleLevel"/>
    <w:tmpl w:val="A7F32954"/>
    <w:lvl w:ilvl="0" w:tentative="0">
      <w:start w:val="1"/>
      <w:numFmt w:val="decimal"/>
      <w:suff w:val="space"/>
      <w:lvlText w:val="%1."/>
      <w:lvlJc w:val="left"/>
    </w:lvl>
  </w:abstractNum>
  <w:abstractNum w:abstractNumId="1">
    <w:nsid w:val="BEAC2039"/>
    <w:multiLevelType w:val="singleLevel"/>
    <w:tmpl w:val="BEAC2039"/>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documentProtection w:enforcement="0"/>
  <w:defaultTabStop w:val="420"/>
  <w:drawingGridVerticalSpacing w:val="156"/>
  <w:characterSpacingControl w:val="compressPunctuation"/>
  <w:hdrShapeDefaults>
    <o:shapelayout v:ext="edit">
      <o:idmap v:ext="edit" data="2"/>
    </o:shapelayout>
  </w:hdrShapeDefault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4MzE4NmZhMzIzOGUwZDQyZWIwNzlmMmViMzVhYmYifQ=="/>
  </w:docVars>
  <w:rsids>
    <w:rsidRoot w:val="7F1600A2"/>
    <w:rsid w:val="000F0DEF"/>
    <w:rsid w:val="001612C5"/>
    <w:rsid w:val="002040B7"/>
    <w:rsid w:val="002D028D"/>
    <w:rsid w:val="002E7663"/>
    <w:rsid w:val="003A1D98"/>
    <w:rsid w:val="00430F7E"/>
    <w:rsid w:val="007A49DF"/>
    <w:rsid w:val="00910E59"/>
    <w:rsid w:val="009606AD"/>
    <w:rsid w:val="009A7DAF"/>
    <w:rsid w:val="009B65CE"/>
    <w:rsid w:val="00A05F7B"/>
    <w:rsid w:val="00C06B1E"/>
    <w:rsid w:val="00D777B1"/>
    <w:rsid w:val="00DE78E6"/>
    <w:rsid w:val="00E05549"/>
    <w:rsid w:val="00E85109"/>
    <w:rsid w:val="03D85072"/>
    <w:rsid w:val="040C573D"/>
    <w:rsid w:val="041A6878"/>
    <w:rsid w:val="04FC5036"/>
    <w:rsid w:val="06DF22A5"/>
    <w:rsid w:val="0AB3469E"/>
    <w:rsid w:val="0B6049D2"/>
    <w:rsid w:val="0B7C299A"/>
    <w:rsid w:val="0D212FEC"/>
    <w:rsid w:val="13144677"/>
    <w:rsid w:val="162A0B26"/>
    <w:rsid w:val="18C06F54"/>
    <w:rsid w:val="1CE41C1A"/>
    <w:rsid w:val="1D7E2F79"/>
    <w:rsid w:val="207506F8"/>
    <w:rsid w:val="23C8758C"/>
    <w:rsid w:val="24434BAB"/>
    <w:rsid w:val="25581306"/>
    <w:rsid w:val="2CCB7B63"/>
    <w:rsid w:val="2D7E75B8"/>
    <w:rsid w:val="2DC53C8A"/>
    <w:rsid w:val="2F6F1258"/>
    <w:rsid w:val="315E2F9C"/>
    <w:rsid w:val="31F93FCC"/>
    <w:rsid w:val="336A7DDC"/>
    <w:rsid w:val="3A2227B9"/>
    <w:rsid w:val="41763891"/>
    <w:rsid w:val="466C6F97"/>
    <w:rsid w:val="4820240F"/>
    <w:rsid w:val="48EA3088"/>
    <w:rsid w:val="533217B8"/>
    <w:rsid w:val="57283BDB"/>
    <w:rsid w:val="5DDC5AE0"/>
    <w:rsid w:val="63B55516"/>
    <w:rsid w:val="642E61BC"/>
    <w:rsid w:val="68B83A09"/>
    <w:rsid w:val="6AD07A55"/>
    <w:rsid w:val="6E162524"/>
    <w:rsid w:val="71E77E49"/>
    <w:rsid w:val="745519CE"/>
    <w:rsid w:val="74714E5E"/>
    <w:rsid w:val="76B36207"/>
    <w:rsid w:val="7A27270E"/>
    <w:rsid w:val="7B543460"/>
    <w:rsid w:val="7D210797"/>
    <w:rsid w:val="7F1600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288" w:lineRule="auto"/>
      <w:ind w:firstLine="420" w:firstLineChars="200"/>
      <w:jc w:val="both"/>
    </w:pPr>
    <w:rPr>
      <w:rFonts w:asciiTheme="minorHAnsi" w:hAnsiTheme="minorHAnsi" w:eastAsiaTheme="minorEastAsia" w:cstheme="minorBidi"/>
      <w:kern w:val="2"/>
      <w:sz w:val="32"/>
      <w:szCs w:val="22"/>
      <w:lang w:val="en-US" w:eastAsia="zh-CN" w:bidi="ar-SA"/>
    </w:rPr>
  </w:style>
  <w:style w:type="paragraph" w:styleId="2">
    <w:name w:val="heading 1"/>
    <w:basedOn w:val="1"/>
    <w:next w:val="1"/>
    <w:qFormat/>
    <w:uiPriority w:val="0"/>
    <w:pPr>
      <w:keepNext/>
      <w:keepLines/>
      <w:spacing w:line="360" w:lineRule="auto"/>
      <w:jc w:val="center"/>
      <w:outlineLvl w:val="0"/>
    </w:pPr>
    <w:rPr>
      <w:b/>
      <w:kern w:val="44"/>
      <w:sz w:val="44"/>
    </w:rPr>
  </w:style>
  <w:style w:type="paragraph" w:styleId="3">
    <w:name w:val="heading 2"/>
    <w:basedOn w:val="1"/>
    <w:next w:val="1"/>
    <w:link w:val="13"/>
    <w:unhideWhenUsed/>
    <w:qFormat/>
    <w:uiPriority w:val="0"/>
    <w:pPr>
      <w:keepNext/>
      <w:keepLines/>
      <w:spacing w:line="360" w:lineRule="auto"/>
      <w:jc w:val="left"/>
      <w:outlineLvl w:val="1"/>
    </w:pPr>
    <w:rPr>
      <w:rFonts w:ascii="Arial" w:hAnsi="Arial" w:eastAsia="黑体"/>
      <w:b/>
    </w:rPr>
  </w:style>
  <w:style w:type="paragraph" w:styleId="4">
    <w:name w:val="heading 3"/>
    <w:basedOn w:val="1"/>
    <w:next w:val="1"/>
    <w:link w:val="14"/>
    <w:unhideWhenUsed/>
    <w:qFormat/>
    <w:uiPriority w:val="0"/>
    <w:pPr>
      <w:keepNext/>
      <w:keepLines/>
      <w:spacing w:line="312" w:lineRule="auto"/>
      <w:outlineLvl w:val="2"/>
    </w:p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pPr>
    <w:rPr>
      <w:sz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Hyperlink"/>
    <w:basedOn w:val="10"/>
    <w:qFormat/>
    <w:uiPriority w:val="0"/>
    <w:rPr>
      <w:color w:val="0000FF"/>
      <w:u w:val="single"/>
    </w:rPr>
  </w:style>
  <w:style w:type="paragraph" w:styleId="12">
    <w:name w:val="No Spacing"/>
    <w:qFormat/>
    <w:uiPriority w:val="0"/>
    <w:rPr>
      <w:rFonts w:ascii="Calibri" w:hAnsi="Calibri" w:eastAsia="宋体" w:cs="Times New Roman"/>
      <w:sz w:val="22"/>
      <w:szCs w:val="22"/>
      <w:lang w:val="en-US" w:eastAsia="zh-CN" w:bidi="ar-SA"/>
    </w:rPr>
  </w:style>
  <w:style w:type="character" w:customStyle="1" w:styleId="13">
    <w:name w:val="标题 2 Char"/>
    <w:link w:val="3"/>
    <w:qFormat/>
    <w:uiPriority w:val="0"/>
    <w:rPr>
      <w:rFonts w:ascii="Arial" w:hAnsi="Arial" w:eastAsia="黑体"/>
      <w:b/>
      <w:sz w:val="32"/>
    </w:rPr>
  </w:style>
  <w:style w:type="character" w:customStyle="1" w:styleId="14">
    <w:name w:val="标题 3 Char"/>
    <w:link w:val="4"/>
    <w:qFormat/>
    <w:uiPriority w:val="0"/>
    <w:rPr>
      <w:rFonts w:asciiTheme="minorHAnsi" w:hAnsiTheme="minorHAnsi" w:eastAsiaTheme="minorEastAsia"/>
      <w:sz w:val="32"/>
    </w:rPr>
  </w:style>
  <w:style w:type="character" w:customStyle="1" w:styleId="15">
    <w:name w:val="批注框文本 Char"/>
    <w:basedOn w:val="10"/>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1416</Words>
  <Characters>1499</Characters>
  <Lines>12</Lines>
  <Paragraphs>3</Paragraphs>
  <TotalTime>0</TotalTime>
  <ScaleCrop>false</ScaleCrop>
  <LinksUpToDate>false</LinksUpToDate>
  <CharactersWithSpaces>1500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2023-05-05T01:38:00Z</dcterms:created>
  <dc:creator>Honeywood</dc:creator>
  <cp:lastModifiedBy>Honeywood</cp:lastModifiedBy>
  <dcterms:modified xsi:type="dcterms:W3CDTF">2023-06-04T10:17:06Z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D09BDD54CF934C4F8322F2E3209E5AB2_13</vt:lpwstr>
  </property>
</Properties>
</file>